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A1D" w:rsidRPr="00372407" w:rsidRDefault="00535C02" w:rsidP="00F65A1D">
      <w:pPr>
        <w:jc w:val="center"/>
        <w:rPr>
          <w:sz w:val="28"/>
          <w:szCs w:val="28"/>
        </w:rPr>
      </w:pPr>
      <w:r>
        <w:br/>
      </w:r>
      <w:r>
        <w:br/>
      </w:r>
      <w:r w:rsidRPr="00372407">
        <w:rPr>
          <w:sz w:val="40"/>
          <w:szCs w:val="40"/>
        </w:rPr>
        <w:t xml:space="preserve"> </w:t>
      </w:r>
      <w:r w:rsidRPr="00372407">
        <w:rPr>
          <w:b/>
          <w:sz w:val="40"/>
          <w:szCs w:val="40"/>
        </w:rPr>
        <w:t>Procédure</w:t>
      </w:r>
      <w:r w:rsidR="00372407" w:rsidRPr="00372407">
        <w:rPr>
          <w:b/>
          <w:sz w:val="40"/>
          <w:szCs w:val="40"/>
        </w:rPr>
        <w:t xml:space="preserve"> pour</w:t>
      </w:r>
      <w:r w:rsidR="00F65A1D" w:rsidRPr="00372407">
        <w:rPr>
          <w:b/>
          <w:sz w:val="40"/>
          <w:szCs w:val="40"/>
        </w:rPr>
        <w:t xml:space="preserve"> demande</w:t>
      </w:r>
      <w:r w:rsidRPr="00372407">
        <w:rPr>
          <w:b/>
          <w:sz w:val="40"/>
          <w:szCs w:val="40"/>
        </w:rPr>
        <w:t xml:space="preserve"> </w:t>
      </w:r>
      <w:r w:rsidR="00372407" w:rsidRPr="00372407">
        <w:rPr>
          <w:b/>
          <w:sz w:val="40"/>
          <w:szCs w:val="40"/>
        </w:rPr>
        <w:t>de</w:t>
      </w:r>
      <w:r w:rsidR="00F65A1D" w:rsidRPr="00372407">
        <w:rPr>
          <w:b/>
          <w:sz w:val="40"/>
          <w:szCs w:val="40"/>
        </w:rPr>
        <w:t xml:space="preserve"> café et prêt de matériel </w:t>
      </w:r>
      <w:r w:rsidRPr="00372407">
        <w:rPr>
          <w:sz w:val="40"/>
          <w:szCs w:val="40"/>
        </w:rPr>
        <w:br/>
      </w:r>
      <w:r>
        <w:br/>
        <w:t> </w:t>
      </w:r>
      <w:r>
        <w:br/>
      </w:r>
      <w:r>
        <w:br/>
      </w:r>
      <w:r w:rsidRPr="00372407">
        <w:rPr>
          <w:rFonts w:ascii="Arial Narrow" w:hAnsi="Arial Narrow"/>
          <w:sz w:val="28"/>
          <w:szCs w:val="28"/>
        </w:rPr>
        <w:t>Dans le cadre des réunions en interne et/ou externe, il vous est possible de faire une commande de café dans la limite de 12 personnes</w:t>
      </w:r>
      <w:r w:rsidR="00F65A1D" w:rsidRPr="00372407">
        <w:rPr>
          <w:rFonts w:ascii="Arial Narrow" w:hAnsi="Arial Narrow"/>
          <w:sz w:val="28"/>
          <w:szCs w:val="28"/>
        </w:rPr>
        <w:t>,</w:t>
      </w:r>
      <w:r w:rsidRPr="00372407">
        <w:rPr>
          <w:rFonts w:ascii="Arial Narrow" w:hAnsi="Arial Narrow"/>
          <w:sz w:val="28"/>
          <w:szCs w:val="28"/>
        </w:rPr>
        <w:t xml:space="preserve"> en envoyant un mail aux adresses ci-dessous :</w:t>
      </w:r>
      <w:r w:rsidRPr="00372407">
        <w:rPr>
          <w:sz w:val="28"/>
          <w:szCs w:val="28"/>
        </w:rPr>
        <w:t xml:space="preserve"> </w:t>
      </w:r>
    </w:p>
    <w:p w:rsidR="00535C02" w:rsidRPr="00372407" w:rsidRDefault="00535C02" w:rsidP="00F65A1D">
      <w:pPr>
        <w:jc w:val="center"/>
        <w:rPr>
          <w:rStyle w:val="object"/>
          <w:sz w:val="28"/>
          <w:szCs w:val="28"/>
        </w:rPr>
      </w:pPr>
      <w:r w:rsidRPr="00372407">
        <w:rPr>
          <w:sz w:val="28"/>
          <w:szCs w:val="28"/>
        </w:rPr>
        <w:br/>
        <w:t xml:space="preserve">        </w:t>
      </w:r>
      <w:r w:rsidR="00F65A1D" w:rsidRPr="00372407">
        <w:rPr>
          <w:rFonts w:cstheme="minorHAnsi"/>
          <w:sz w:val="28"/>
          <w:szCs w:val="28"/>
        </w:rPr>
        <w:t>→</w:t>
      </w:r>
      <w:r w:rsidRPr="00372407">
        <w:rPr>
          <w:sz w:val="28"/>
          <w:szCs w:val="28"/>
        </w:rPr>
        <w:t xml:space="preserve">       </w:t>
      </w:r>
      <w:r w:rsidRPr="00372407">
        <w:rPr>
          <w:rStyle w:val="object"/>
          <w:b/>
          <w:color w:val="4472C4" w:themeColor="accent1"/>
          <w:sz w:val="28"/>
          <w:szCs w:val="28"/>
          <w:u w:val="single"/>
        </w:rPr>
        <w:t>magasin@ensait.fr</w:t>
      </w:r>
      <w:r w:rsidRPr="00372407">
        <w:rPr>
          <w:b/>
          <w:color w:val="4472C4" w:themeColor="accent1"/>
          <w:sz w:val="28"/>
          <w:szCs w:val="28"/>
        </w:rPr>
        <w:t xml:space="preserve">   </w:t>
      </w:r>
      <w:r w:rsidRPr="00372407">
        <w:rPr>
          <w:b/>
          <w:sz w:val="28"/>
          <w:szCs w:val="28"/>
        </w:rPr>
        <w:t>OU  </w:t>
      </w:r>
      <w:hyperlink r:id="rId4" w:history="1">
        <w:r w:rsidRPr="00372407">
          <w:rPr>
            <w:rStyle w:val="Lienhypertexte"/>
            <w:b/>
            <w:sz w:val="28"/>
            <w:szCs w:val="28"/>
          </w:rPr>
          <w:t>celine.petreaux@ensait.fr</w:t>
        </w:r>
      </w:hyperlink>
    </w:p>
    <w:p w:rsidR="00535C02" w:rsidRPr="00372407" w:rsidRDefault="00535C02">
      <w:pPr>
        <w:rPr>
          <w:sz w:val="28"/>
          <w:szCs w:val="28"/>
        </w:rPr>
      </w:pPr>
    </w:p>
    <w:p w:rsidR="00F65A1D" w:rsidRPr="00372407" w:rsidRDefault="00FD5C2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Il en est de même pour l’emprunt de matériel quel qu’il soit. </w:t>
      </w:r>
      <w:r w:rsidR="00535C02" w:rsidRPr="00372407">
        <w:rPr>
          <w:rFonts w:ascii="Arial Narrow" w:hAnsi="Arial Narrow"/>
          <w:sz w:val="28"/>
          <w:szCs w:val="28"/>
        </w:rPr>
        <w:t xml:space="preserve"> </w:t>
      </w:r>
    </w:p>
    <w:p w:rsidR="00535C02" w:rsidRDefault="00535C02">
      <w:pPr>
        <w:rPr>
          <w:rFonts w:ascii="Arial Narrow" w:hAnsi="Arial Narrow"/>
          <w:sz w:val="28"/>
          <w:szCs w:val="28"/>
        </w:rPr>
      </w:pPr>
      <w:r w:rsidRPr="00372407">
        <w:rPr>
          <w:rFonts w:ascii="Arial Narrow" w:hAnsi="Arial Narrow"/>
          <w:sz w:val="28"/>
          <w:szCs w:val="28"/>
        </w:rPr>
        <w:br/>
        <w:t xml:space="preserve">Veuillez noter que votre requête doit être faite </w:t>
      </w:r>
      <w:r w:rsidRPr="00372407">
        <w:rPr>
          <w:rFonts w:ascii="Arial Narrow" w:hAnsi="Arial Narrow"/>
          <w:b/>
          <w:sz w:val="28"/>
          <w:szCs w:val="28"/>
        </w:rPr>
        <w:t>1 semaine avant la réunion</w:t>
      </w:r>
      <w:r w:rsidR="00FD5C20">
        <w:rPr>
          <w:rFonts w:ascii="Arial Narrow" w:hAnsi="Arial Narrow"/>
          <w:b/>
          <w:sz w:val="28"/>
          <w:szCs w:val="28"/>
        </w:rPr>
        <w:t xml:space="preserve">. </w:t>
      </w:r>
      <w:r w:rsidRPr="00372407">
        <w:rPr>
          <w:rFonts w:ascii="Arial Narrow" w:hAnsi="Arial Narrow"/>
          <w:sz w:val="28"/>
          <w:szCs w:val="28"/>
        </w:rPr>
        <w:br/>
      </w:r>
      <w:r w:rsidRPr="00372407">
        <w:rPr>
          <w:rFonts w:ascii="Arial Narrow" w:hAnsi="Arial Narrow"/>
          <w:sz w:val="28"/>
          <w:szCs w:val="28"/>
        </w:rPr>
        <w:br/>
      </w:r>
      <w:r w:rsidRPr="00372407">
        <w:rPr>
          <w:rFonts w:ascii="Arial Narrow" w:hAnsi="Arial Narrow"/>
          <w:sz w:val="28"/>
          <w:szCs w:val="28"/>
        </w:rPr>
        <w:br/>
      </w:r>
      <w:r w:rsidRPr="00372407">
        <w:rPr>
          <w:rFonts w:ascii="Arial Narrow" w:hAnsi="Arial Narrow"/>
          <w:sz w:val="28"/>
          <w:szCs w:val="28"/>
        </w:rPr>
        <w:br/>
      </w:r>
      <w:r w:rsidRPr="00372407">
        <w:rPr>
          <w:rFonts w:ascii="Arial Narrow" w:hAnsi="Arial Narrow"/>
          <w:b/>
          <w:color w:val="FF0000"/>
          <w:sz w:val="28"/>
          <w:szCs w:val="28"/>
        </w:rPr>
        <w:t>IMPORTANT :</w:t>
      </w:r>
      <w:r w:rsidRPr="00372407">
        <w:rPr>
          <w:rFonts w:ascii="Arial Narrow" w:hAnsi="Arial Narrow"/>
          <w:color w:val="FF0000"/>
          <w:sz w:val="28"/>
          <w:szCs w:val="28"/>
        </w:rPr>
        <w:t xml:space="preserve"> </w:t>
      </w:r>
      <w:r w:rsidR="00F65A1D" w:rsidRPr="00372407">
        <w:rPr>
          <w:rFonts w:ascii="Arial Narrow" w:hAnsi="Arial Narrow"/>
          <w:sz w:val="28"/>
          <w:szCs w:val="28"/>
        </w:rPr>
        <w:t xml:space="preserve">Nous nous réservons le droit de refuser toute demande étant envoyée </w:t>
      </w:r>
      <w:r w:rsidR="00372407" w:rsidRPr="00372407">
        <w:rPr>
          <w:rFonts w:ascii="Arial Narrow" w:hAnsi="Arial Narrow"/>
          <w:sz w:val="28"/>
          <w:szCs w:val="28"/>
        </w:rPr>
        <w:t xml:space="preserve">dans un délai trop court. </w:t>
      </w:r>
    </w:p>
    <w:p w:rsidR="00FD5C20" w:rsidRDefault="00FD5C20">
      <w:pPr>
        <w:rPr>
          <w:rFonts w:ascii="Arial Narrow" w:hAnsi="Arial Narrow"/>
          <w:sz w:val="28"/>
          <w:szCs w:val="28"/>
        </w:rPr>
      </w:pPr>
    </w:p>
    <w:p w:rsidR="00FD5C20" w:rsidRDefault="00FD5C20">
      <w:pPr>
        <w:rPr>
          <w:rFonts w:ascii="Arial Narrow" w:hAnsi="Arial Narrow"/>
          <w:sz w:val="28"/>
          <w:szCs w:val="28"/>
        </w:rPr>
      </w:pPr>
    </w:p>
    <w:p w:rsidR="00FD5C20" w:rsidRPr="00372407" w:rsidRDefault="00FD5C20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</w:p>
    <w:sectPr w:rsidR="00FD5C20" w:rsidRPr="0037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02"/>
    <w:rsid w:val="00372407"/>
    <w:rsid w:val="00535C02"/>
    <w:rsid w:val="00F65A1D"/>
    <w:rsid w:val="00F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5AF1"/>
  <w15:chartTrackingRefBased/>
  <w15:docId w15:val="{BB44B91A-4BCA-4ECE-8FA9-21D57F2A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535C02"/>
  </w:style>
  <w:style w:type="character" w:styleId="Lienhypertexte">
    <w:name w:val="Hyperlink"/>
    <w:basedOn w:val="Policepardfaut"/>
    <w:uiPriority w:val="99"/>
    <w:unhideWhenUsed/>
    <w:rsid w:val="00535C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5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line.petreaux@ensai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Guffroy</dc:creator>
  <cp:keywords/>
  <dc:description/>
  <cp:lastModifiedBy>Anaïs Guffroy</cp:lastModifiedBy>
  <cp:revision>2</cp:revision>
  <dcterms:created xsi:type="dcterms:W3CDTF">2023-10-06T12:11:00Z</dcterms:created>
  <dcterms:modified xsi:type="dcterms:W3CDTF">2023-10-06T12:11:00Z</dcterms:modified>
</cp:coreProperties>
</file>