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A8C25" w14:textId="77777777" w:rsidR="007810B7" w:rsidRPr="00AE5D5F" w:rsidRDefault="007810B7" w:rsidP="008D220A">
      <w:pPr>
        <w:pStyle w:val="Titre5"/>
        <w:rPr>
          <w:rFonts w:ascii="Arial Narrow" w:hAnsi="Arial Narrow"/>
          <w:color w:val="003300"/>
        </w:rPr>
      </w:pPr>
      <w:r w:rsidRPr="00AE5D5F">
        <w:rPr>
          <w:rFonts w:ascii="Arial Narrow" w:hAnsi="Arial Narrow"/>
          <w:color w:val="003300"/>
          <w:bdr w:val="single" w:sz="4" w:space="0" w:color="auto"/>
        </w:rPr>
        <w:t>CONVENTION DE MISE A DISPOSITION DES LOCAUX</w:t>
      </w:r>
    </w:p>
    <w:p w14:paraId="782F4300" w14:textId="77777777" w:rsidR="002A1FBB" w:rsidRPr="00AE5D5F" w:rsidRDefault="002A1FBB" w:rsidP="0098238A">
      <w:pPr>
        <w:jc w:val="both"/>
        <w:rPr>
          <w:rFonts w:ascii="Arial Narrow" w:hAnsi="Arial Narrow" w:cs="Aparajita"/>
          <w:b/>
          <w:sz w:val="24"/>
        </w:rPr>
      </w:pPr>
    </w:p>
    <w:p w14:paraId="482A55DA" w14:textId="77777777" w:rsidR="007810B7" w:rsidRPr="00AE5D5F" w:rsidRDefault="007810B7" w:rsidP="0098238A">
      <w:pPr>
        <w:jc w:val="both"/>
        <w:rPr>
          <w:rFonts w:ascii="Arial Narrow" w:hAnsi="Arial Narrow" w:cs="Aparajita"/>
          <w:b/>
          <w:sz w:val="24"/>
        </w:rPr>
      </w:pPr>
    </w:p>
    <w:p w14:paraId="1B2C79F8" w14:textId="77777777" w:rsidR="001F0467" w:rsidRPr="00B35940" w:rsidRDefault="007810B7" w:rsidP="001F0467">
      <w:pPr>
        <w:jc w:val="both"/>
        <w:rPr>
          <w:rFonts w:ascii="Arial Narrow" w:hAnsi="Arial Narrow" w:cs="Aparajita"/>
          <w:sz w:val="22"/>
        </w:rPr>
      </w:pPr>
      <w:r w:rsidRPr="00B35940">
        <w:rPr>
          <w:rFonts w:ascii="Arial Narrow" w:hAnsi="Arial Narrow" w:cs="Aparajita"/>
          <w:sz w:val="22"/>
        </w:rPr>
        <w:t xml:space="preserve">Entre </w:t>
      </w:r>
    </w:p>
    <w:p w14:paraId="144FD68B" w14:textId="77777777" w:rsidR="001F0467" w:rsidRPr="00B35940" w:rsidRDefault="001F0467" w:rsidP="001F0467">
      <w:pPr>
        <w:jc w:val="both"/>
        <w:rPr>
          <w:rFonts w:ascii="Arial Narrow" w:hAnsi="Arial Narrow" w:cs="Aparajita"/>
          <w:sz w:val="22"/>
        </w:rPr>
      </w:pPr>
    </w:p>
    <w:p w14:paraId="55E655DB" w14:textId="77777777" w:rsidR="001F0467" w:rsidRPr="00B35940" w:rsidRDefault="007810B7" w:rsidP="001F0467">
      <w:pPr>
        <w:jc w:val="both"/>
        <w:rPr>
          <w:rFonts w:ascii="Arial Narrow" w:hAnsi="Arial Narrow" w:cs="Aparajita"/>
          <w:bCs/>
          <w:sz w:val="22"/>
        </w:rPr>
      </w:pPr>
      <w:proofErr w:type="gramStart"/>
      <w:r w:rsidRPr="00B35940">
        <w:rPr>
          <w:rFonts w:ascii="Arial Narrow" w:hAnsi="Arial Narrow" w:cs="Aparajita"/>
          <w:b/>
          <w:sz w:val="22"/>
        </w:rPr>
        <w:t>l’ECOLE</w:t>
      </w:r>
      <w:proofErr w:type="gramEnd"/>
      <w:r w:rsidRPr="00B35940">
        <w:rPr>
          <w:rFonts w:ascii="Arial Narrow" w:hAnsi="Arial Narrow" w:cs="Aparajita"/>
          <w:b/>
          <w:sz w:val="22"/>
        </w:rPr>
        <w:t xml:space="preserve"> NATIONALE SUPERIEURE des ARTS et  INDUSTRIES TEXTILES</w:t>
      </w:r>
      <w:r w:rsidR="001F0467" w:rsidRPr="00B35940">
        <w:rPr>
          <w:rFonts w:ascii="Arial Narrow" w:hAnsi="Arial Narrow" w:cs="Aparajita"/>
          <w:b/>
          <w:sz w:val="22"/>
        </w:rPr>
        <w:t>,</w:t>
      </w:r>
      <w:r w:rsidR="001F0467" w:rsidRPr="00B35940">
        <w:rPr>
          <w:rFonts w:ascii="Arial Narrow" w:hAnsi="Arial Narrow" w:cs="Aparajita"/>
          <w:bCs/>
          <w:sz w:val="22"/>
        </w:rPr>
        <w:t xml:space="preserve"> n° SIRET  19590338000010, 2 allée Louise et Victor </w:t>
      </w:r>
      <w:proofErr w:type="spellStart"/>
      <w:r w:rsidR="001F0467" w:rsidRPr="00B35940">
        <w:rPr>
          <w:rFonts w:ascii="Arial Narrow" w:hAnsi="Arial Narrow" w:cs="Aparajita"/>
          <w:bCs/>
          <w:sz w:val="22"/>
        </w:rPr>
        <w:t>Champier</w:t>
      </w:r>
      <w:proofErr w:type="spellEnd"/>
      <w:r w:rsidR="001F0467" w:rsidRPr="00B35940">
        <w:rPr>
          <w:rFonts w:ascii="Arial Narrow" w:hAnsi="Arial Narrow" w:cs="Aparajita"/>
          <w:bCs/>
          <w:sz w:val="22"/>
        </w:rPr>
        <w:t xml:space="preserve"> BP 30329</w:t>
      </w:r>
      <w:r w:rsidR="00E142A6" w:rsidRPr="00B35940">
        <w:rPr>
          <w:rFonts w:ascii="Arial Narrow" w:hAnsi="Arial Narrow" w:cs="Aparajita"/>
          <w:bCs/>
          <w:sz w:val="22"/>
        </w:rPr>
        <w:t>,</w:t>
      </w:r>
      <w:r w:rsidR="001F0467" w:rsidRPr="00B35940">
        <w:rPr>
          <w:rFonts w:ascii="Arial Narrow" w:hAnsi="Arial Narrow" w:cs="Aparajita"/>
          <w:bCs/>
          <w:sz w:val="22"/>
        </w:rPr>
        <w:t xml:space="preserve"> 59056 ROUBAIX Cedex 01</w:t>
      </w:r>
    </w:p>
    <w:p w14:paraId="007897B7" w14:textId="77777777" w:rsidR="001F0467" w:rsidRPr="00B35940" w:rsidRDefault="001F0467" w:rsidP="001F0467">
      <w:pPr>
        <w:pStyle w:val="Titre1"/>
        <w:rPr>
          <w:rFonts w:ascii="Arial Narrow" w:hAnsi="Arial Narrow" w:cs="Aparajita"/>
          <w:b w:val="0"/>
          <w:sz w:val="22"/>
        </w:rPr>
      </w:pPr>
      <w:proofErr w:type="gramStart"/>
      <w:r w:rsidRPr="00B35940">
        <w:rPr>
          <w:rFonts w:ascii="Arial Narrow" w:hAnsi="Arial Narrow" w:cs="Aparajita"/>
          <w:b w:val="0"/>
          <w:bCs/>
          <w:sz w:val="22"/>
        </w:rPr>
        <w:t>représentée</w:t>
      </w:r>
      <w:proofErr w:type="gramEnd"/>
      <w:r w:rsidRPr="00B35940">
        <w:rPr>
          <w:rFonts w:ascii="Arial Narrow" w:hAnsi="Arial Narrow" w:cs="Aparajita"/>
          <w:b w:val="0"/>
          <w:bCs/>
          <w:sz w:val="22"/>
        </w:rPr>
        <w:t xml:space="preserve"> par</w:t>
      </w:r>
      <w:r w:rsidRPr="00B35940">
        <w:rPr>
          <w:rFonts w:ascii="Arial Narrow" w:hAnsi="Arial Narrow" w:cs="Aparajita"/>
          <w:sz w:val="22"/>
        </w:rPr>
        <w:t xml:space="preserve"> </w:t>
      </w:r>
      <w:r w:rsidRPr="00B35940">
        <w:rPr>
          <w:rFonts w:ascii="Arial Narrow" w:hAnsi="Arial Narrow" w:cs="Aparajita"/>
          <w:bCs/>
          <w:sz w:val="22"/>
        </w:rPr>
        <w:t xml:space="preserve">Monsieur </w:t>
      </w:r>
      <w:r w:rsidR="00490F43" w:rsidRPr="00B35940">
        <w:rPr>
          <w:rFonts w:ascii="Arial Narrow" w:hAnsi="Arial Narrow" w:cs="Aparajita"/>
          <w:bCs/>
          <w:sz w:val="22"/>
        </w:rPr>
        <w:t>Eric DEVAUX</w:t>
      </w:r>
      <w:r w:rsidR="00606D9A" w:rsidRPr="00B35940">
        <w:rPr>
          <w:rFonts w:ascii="Arial Narrow" w:hAnsi="Arial Narrow" w:cs="Aparajita"/>
          <w:bCs/>
          <w:sz w:val="22"/>
        </w:rPr>
        <w:t>, Directeur</w:t>
      </w:r>
      <w:r w:rsidR="006D1AD7" w:rsidRPr="00B35940">
        <w:rPr>
          <w:rFonts w:ascii="Arial Narrow" w:hAnsi="Arial Narrow" w:cs="Aparajita"/>
          <w:bCs/>
          <w:sz w:val="22"/>
        </w:rPr>
        <w:t xml:space="preserve"> </w:t>
      </w:r>
      <w:r w:rsidRPr="00B35940">
        <w:rPr>
          <w:rFonts w:ascii="Arial Narrow" w:hAnsi="Arial Narrow" w:cs="Aparajita"/>
          <w:bCs/>
          <w:sz w:val="22"/>
        </w:rPr>
        <w:t>de l’ENSAIT</w:t>
      </w:r>
    </w:p>
    <w:p w14:paraId="2D610333" w14:textId="77777777" w:rsidR="006D1AD7" w:rsidRPr="00B35940" w:rsidRDefault="007810B7" w:rsidP="0098238A">
      <w:pPr>
        <w:jc w:val="both"/>
        <w:rPr>
          <w:rFonts w:ascii="Arial Narrow" w:hAnsi="Arial Narrow" w:cs="Aparajita"/>
          <w:b/>
          <w:sz w:val="22"/>
        </w:rPr>
      </w:pPr>
      <w:proofErr w:type="gramStart"/>
      <w:r w:rsidRPr="00B35940">
        <w:rPr>
          <w:rFonts w:ascii="Arial Narrow" w:hAnsi="Arial Narrow" w:cs="Aparajita"/>
          <w:sz w:val="22"/>
        </w:rPr>
        <w:t>désignée</w:t>
      </w:r>
      <w:proofErr w:type="gramEnd"/>
      <w:r w:rsidRPr="00B35940">
        <w:rPr>
          <w:rFonts w:ascii="Arial Narrow" w:hAnsi="Arial Narrow" w:cs="Aparajita"/>
          <w:sz w:val="22"/>
        </w:rPr>
        <w:t xml:space="preserve"> ci-dessous </w:t>
      </w:r>
      <w:r w:rsidRPr="00B35940">
        <w:rPr>
          <w:rFonts w:ascii="Arial Narrow" w:hAnsi="Arial Narrow" w:cs="Aparajita"/>
          <w:b/>
          <w:sz w:val="22"/>
        </w:rPr>
        <w:t>E.N.S.A.I.T</w:t>
      </w:r>
      <w:r w:rsidR="006D1AD7" w:rsidRPr="00B35940">
        <w:rPr>
          <w:rFonts w:ascii="Arial Narrow" w:hAnsi="Arial Narrow" w:cs="Aparajita"/>
          <w:b/>
          <w:sz w:val="22"/>
        </w:rPr>
        <w:t xml:space="preserve"> </w:t>
      </w:r>
    </w:p>
    <w:p w14:paraId="7DC48C73" w14:textId="77777777" w:rsidR="006D1AD7" w:rsidRPr="00B35940" w:rsidRDefault="006D1AD7" w:rsidP="0098238A">
      <w:pPr>
        <w:jc w:val="both"/>
        <w:rPr>
          <w:rFonts w:ascii="Arial Narrow" w:hAnsi="Arial Narrow" w:cs="Aparajita"/>
          <w:b/>
          <w:sz w:val="22"/>
        </w:rPr>
      </w:pPr>
    </w:p>
    <w:p w14:paraId="784D03B5" w14:textId="77777777" w:rsidR="007810B7" w:rsidRPr="00B35940" w:rsidRDefault="007810B7" w:rsidP="0098238A">
      <w:pPr>
        <w:jc w:val="both"/>
        <w:rPr>
          <w:rFonts w:ascii="Arial Narrow" w:hAnsi="Arial Narrow" w:cs="Aparajita"/>
          <w:sz w:val="22"/>
        </w:rPr>
      </w:pPr>
      <w:proofErr w:type="gramStart"/>
      <w:r w:rsidRPr="00B35940">
        <w:rPr>
          <w:rFonts w:ascii="Arial Narrow" w:hAnsi="Arial Narrow" w:cs="Aparajita"/>
          <w:sz w:val="22"/>
        </w:rPr>
        <w:t>et</w:t>
      </w:r>
      <w:proofErr w:type="gramEnd"/>
      <w:r w:rsidRPr="00B35940">
        <w:rPr>
          <w:rFonts w:ascii="Arial Narrow" w:hAnsi="Arial Narrow" w:cs="Aparajita"/>
          <w:sz w:val="22"/>
        </w:rPr>
        <w:t xml:space="preserve"> </w:t>
      </w:r>
    </w:p>
    <w:p w14:paraId="3D943CF3" w14:textId="77777777" w:rsidR="007810B7" w:rsidRPr="00B35940" w:rsidRDefault="007810B7" w:rsidP="0098238A">
      <w:pPr>
        <w:jc w:val="both"/>
        <w:rPr>
          <w:rFonts w:ascii="Arial Narrow" w:hAnsi="Arial Narrow" w:cs="Aparajita"/>
          <w:b/>
          <w:sz w:val="22"/>
        </w:rPr>
      </w:pPr>
    </w:p>
    <w:p w14:paraId="7AF31C67" w14:textId="35C8612D" w:rsidR="00E37E48" w:rsidRPr="0029274C" w:rsidRDefault="00E37E48" w:rsidP="00E37E48">
      <w:pPr>
        <w:jc w:val="both"/>
        <w:rPr>
          <w:rFonts w:ascii="Arial Narrow" w:hAnsi="Arial Narrow"/>
          <w:sz w:val="22"/>
        </w:rPr>
      </w:pPr>
      <w:r w:rsidRPr="0029274C">
        <w:rPr>
          <w:rFonts w:ascii="Arial Narrow" w:hAnsi="Arial Narrow"/>
          <w:sz w:val="22"/>
          <w:highlight w:val="yellow"/>
        </w:rPr>
        <w:t xml:space="preserve">Le </w:t>
      </w:r>
      <w:r w:rsidR="003F306C" w:rsidRPr="0029274C">
        <w:rPr>
          <w:rFonts w:ascii="Arial Narrow" w:hAnsi="Arial Narrow"/>
          <w:sz w:val="22"/>
          <w:highlight w:val="yellow"/>
        </w:rPr>
        <w:t>…………………………………………………………</w:t>
      </w:r>
    </w:p>
    <w:p w14:paraId="5B958B5C" w14:textId="1BEB1B65" w:rsidR="00E37E48" w:rsidRPr="00B35940" w:rsidRDefault="00554D4F" w:rsidP="00E37E48">
      <w:pPr>
        <w:pStyle w:val="En-tte"/>
        <w:tabs>
          <w:tab w:val="clear" w:pos="4536"/>
          <w:tab w:val="clear" w:pos="9072"/>
          <w:tab w:val="left" w:leader="dot" w:pos="5670"/>
        </w:tabs>
        <w:rPr>
          <w:rFonts w:ascii="Arial Narrow" w:hAnsi="Arial Narrow"/>
          <w:sz w:val="22"/>
        </w:rPr>
      </w:pPr>
      <w:proofErr w:type="gramStart"/>
      <w:r w:rsidRPr="00B35940">
        <w:rPr>
          <w:rFonts w:ascii="Arial Narrow" w:hAnsi="Arial Narrow"/>
          <w:sz w:val="22"/>
        </w:rPr>
        <w:t>désignée</w:t>
      </w:r>
      <w:proofErr w:type="gramEnd"/>
      <w:r w:rsidRPr="00B35940">
        <w:rPr>
          <w:rFonts w:ascii="Arial Narrow" w:hAnsi="Arial Narrow"/>
          <w:sz w:val="22"/>
        </w:rPr>
        <w:t xml:space="preserve"> ci-dessous </w:t>
      </w:r>
      <w:r w:rsidR="003F306C" w:rsidRPr="0029274C">
        <w:rPr>
          <w:rFonts w:ascii="Arial Narrow" w:hAnsi="Arial Narrow"/>
          <w:sz w:val="22"/>
          <w:highlight w:val="yellow"/>
        </w:rPr>
        <w:t>………………………</w:t>
      </w:r>
      <w:r w:rsidR="00E37E48" w:rsidRPr="0029274C">
        <w:rPr>
          <w:rFonts w:ascii="Arial Narrow" w:hAnsi="Arial Narrow"/>
          <w:sz w:val="22"/>
          <w:highlight w:val="yellow"/>
        </w:rPr>
        <w:t>, (</w:t>
      </w:r>
      <w:r w:rsidR="006F112C" w:rsidRPr="0029274C">
        <w:rPr>
          <w:rFonts w:ascii="Arial Narrow" w:hAnsi="Arial Narrow"/>
          <w:sz w:val="22"/>
          <w:highlight w:val="yellow"/>
        </w:rPr>
        <w:t>W</w:t>
      </w:r>
      <w:r w:rsidR="003F306C" w:rsidRPr="0029274C">
        <w:rPr>
          <w:rFonts w:ascii="Arial Narrow" w:hAnsi="Arial Narrow"/>
          <w:sz w:val="22"/>
          <w:highlight w:val="yellow"/>
        </w:rPr>
        <w:t>………………………..</w:t>
      </w:r>
      <w:r w:rsidR="00EF3DB3" w:rsidRPr="0029274C">
        <w:rPr>
          <w:rFonts w:ascii="Arial Narrow" w:hAnsi="Arial Narrow"/>
          <w:sz w:val="22"/>
          <w:highlight w:val="yellow"/>
        </w:rPr>
        <w:t>)</w:t>
      </w:r>
    </w:p>
    <w:p w14:paraId="131030A6" w14:textId="77777777" w:rsidR="00E37E48" w:rsidRPr="00B35940" w:rsidRDefault="00E37E48" w:rsidP="00E37E48">
      <w:pPr>
        <w:pStyle w:val="Titre1"/>
        <w:rPr>
          <w:rFonts w:ascii="Arial Narrow" w:hAnsi="Arial Narrow"/>
          <w:b w:val="0"/>
          <w:bCs/>
          <w:sz w:val="22"/>
        </w:rPr>
      </w:pPr>
      <w:r w:rsidRPr="00B35940">
        <w:rPr>
          <w:rFonts w:ascii="Arial Narrow" w:hAnsi="Arial Narrow"/>
          <w:b w:val="0"/>
          <w:bCs/>
          <w:sz w:val="22"/>
        </w:rPr>
        <w:t xml:space="preserve">2 allée Louise et Victor </w:t>
      </w:r>
      <w:proofErr w:type="spellStart"/>
      <w:r w:rsidRPr="00B35940">
        <w:rPr>
          <w:rFonts w:ascii="Arial Narrow" w:hAnsi="Arial Narrow"/>
          <w:b w:val="0"/>
          <w:bCs/>
          <w:sz w:val="22"/>
        </w:rPr>
        <w:t>Champier</w:t>
      </w:r>
      <w:proofErr w:type="spellEnd"/>
      <w:r w:rsidRPr="00B35940">
        <w:rPr>
          <w:rFonts w:ascii="Arial Narrow" w:hAnsi="Arial Narrow"/>
          <w:b w:val="0"/>
          <w:bCs/>
          <w:sz w:val="22"/>
        </w:rPr>
        <w:t xml:space="preserve"> BP 30329, 59056 ROUBAIX Cedex 01</w:t>
      </w:r>
    </w:p>
    <w:p w14:paraId="6BC7115F" w14:textId="5230A5F2" w:rsidR="00EF3DB3" w:rsidRPr="00B35940" w:rsidRDefault="00E37E48" w:rsidP="00EF3DB3">
      <w:pPr>
        <w:pStyle w:val="En-tte"/>
        <w:tabs>
          <w:tab w:val="clear" w:pos="4536"/>
          <w:tab w:val="clear" w:pos="9072"/>
          <w:tab w:val="left" w:leader="dot" w:pos="8505"/>
        </w:tabs>
        <w:jc w:val="both"/>
        <w:rPr>
          <w:rFonts w:ascii="Arial Narrow" w:hAnsi="Arial Narrow" w:cs="Aparajita"/>
          <w:sz w:val="22"/>
        </w:rPr>
      </w:pPr>
      <w:proofErr w:type="gramStart"/>
      <w:r w:rsidRPr="00B35940">
        <w:rPr>
          <w:rFonts w:ascii="Arial Narrow" w:hAnsi="Arial Narrow"/>
          <w:sz w:val="22"/>
        </w:rPr>
        <w:t>représenté</w:t>
      </w:r>
      <w:proofErr w:type="gramEnd"/>
      <w:r w:rsidRPr="00B35940">
        <w:rPr>
          <w:rFonts w:ascii="Arial Narrow" w:hAnsi="Arial Narrow"/>
          <w:sz w:val="22"/>
        </w:rPr>
        <w:t xml:space="preserve"> par </w:t>
      </w:r>
      <w:r w:rsidR="003F306C" w:rsidRPr="0029274C">
        <w:rPr>
          <w:rFonts w:ascii="Arial Narrow" w:hAnsi="Arial Narrow"/>
          <w:sz w:val="22"/>
          <w:highlight w:val="yellow"/>
        </w:rPr>
        <w:t>……………………………………</w:t>
      </w:r>
      <w:r w:rsidR="00CC7199" w:rsidRPr="0029274C">
        <w:rPr>
          <w:rFonts w:ascii="Arial Narrow" w:hAnsi="Arial Narrow"/>
          <w:sz w:val="22"/>
          <w:highlight w:val="yellow"/>
        </w:rPr>
        <w:t>,</w:t>
      </w:r>
      <w:r w:rsidR="00F17CBA" w:rsidRPr="0029274C">
        <w:rPr>
          <w:rFonts w:ascii="Arial Narrow" w:hAnsi="Arial Narrow"/>
          <w:sz w:val="22"/>
          <w:highlight w:val="yellow"/>
        </w:rPr>
        <w:t xml:space="preserve"> président</w:t>
      </w:r>
      <w:r w:rsidR="00A171D8" w:rsidRPr="0029274C">
        <w:rPr>
          <w:rFonts w:ascii="Arial Narrow" w:hAnsi="Arial Narrow"/>
          <w:sz w:val="22"/>
          <w:highlight w:val="yellow"/>
        </w:rPr>
        <w:t xml:space="preserve"> </w:t>
      </w:r>
      <w:r w:rsidR="00EF3DB3" w:rsidRPr="0029274C">
        <w:rPr>
          <w:rFonts w:ascii="Arial Narrow" w:hAnsi="Arial Narrow"/>
          <w:sz w:val="22"/>
          <w:highlight w:val="yellow"/>
        </w:rPr>
        <w:t xml:space="preserve">du </w:t>
      </w:r>
      <w:r w:rsidR="003F306C" w:rsidRPr="0029274C">
        <w:rPr>
          <w:rFonts w:ascii="Arial Narrow" w:hAnsi="Arial Narrow"/>
          <w:sz w:val="22"/>
          <w:highlight w:val="yellow"/>
        </w:rPr>
        <w:t>…………………………………</w:t>
      </w:r>
    </w:p>
    <w:p w14:paraId="4A97557C" w14:textId="4EF262F8" w:rsidR="00E37E48" w:rsidRPr="00B35940" w:rsidRDefault="00E37E48" w:rsidP="00EF3DB3">
      <w:pPr>
        <w:pStyle w:val="En-tte"/>
        <w:tabs>
          <w:tab w:val="clear" w:pos="4536"/>
          <w:tab w:val="clear" w:pos="9072"/>
          <w:tab w:val="left" w:leader="dot" w:pos="8505"/>
        </w:tabs>
        <w:jc w:val="both"/>
        <w:rPr>
          <w:rFonts w:ascii="Arial Narrow" w:hAnsi="Arial Narrow" w:cs="Aparajita"/>
          <w:sz w:val="22"/>
        </w:rPr>
      </w:pPr>
      <w:proofErr w:type="gramStart"/>
      <w:r w:rsidRPr="00B35940">
        <w:rPr>
          <w:rFonts w:ascii="Arial Narrow" w:hAnsi="Arial Narrow" w:cs="Aparajita"/>
          <w:sz w:val="22"/>
        </w:rPr>
        <w:t>désignée</w:t>
      </w:r>
      <w:proofErr w:type="gramEnd"/>
      <w:r w:rsidRPr="00B35940">
        <w:rPr>
          <w:rFonts w:ascii="Arial Narrow" w:hAnsi="Arial Narrow" w:cs="Aparajita"/>
          <w:sz w:val="22"/>
        </w:rPr>
        <w:t xml:space="preserve"> ci-dessous Organisateur</w:t>
      </w:r>
    </w:p>
    <w:p w14:paraId="784F6DA6" w14:textId="77777777" w:rsidR="00F75807" w:rsidRPr="00B35940" w:rsidRDefault="00F75807" w:rsidP="00E37E48">
      <w:pPr>
        <w:jc w:val="both"/>
        <w:rPr>
          <w:rFonts w:ascii="Arial Narrow" w:hAnsi="Arial Narrow" w:cs="Aparajita"/>
          <w:sz w:val="22"/>
        </w:rPr>
      </w:pPr>
    </w:p>
    <w:p w14:paraId="58CDA31D" w14:textId="77777777" w:rsidR="007810B7" w:rsidRPr="00B35940" w:rsidRDefault="007810B7" w:rsidP="0098238A">
      <w:pPr>
        <w:pStyle w:val="Titre6"/>
        <w:rPr>
          <w:rFonts w:ascii="Arial Narrow" w:hAnsi="Arial Narrow" w:cs="Aparajita"/>
          <w:sz w:val="22"/>
        </w:rPr>
      </w:pPr>
      <w:r w:rsidRPr="00B35940">
        <w:rPr>
          <w:rFonts w:ascii="Arial Narrow" w:hAnsi="Arial Narrow" w:cs="Aparajita"/>
          <w:sz w:val="22"/>
        </w:rPr>
        <w:t>PREAMBULE</w:t>
      </w:r>
    </w:p>
    <w:p w14:paraId="63F778F5" w14:textId="77777777" w:rsidR="007810B7" w:rsidRPr="00B35940" w:rsidRDefault="007810B7" w:rsidP="0098238A">
      <w:pPr>
        <w:jc w:val="both"/>
        <w:rPr>
          <w:rFonts w:ascii="Arial Narrow" w:hAnsi="Arial Narrow" w:cs="Aparajita"/>
          <w:bCs/>
          <w:sz w:val="22"/>
        </w:rPr>
      </w:pPr>
    </w:p>
    <w:p w14:paraId="27E83EA6" w14:textId="77777777" w:rsidR="007810B7" w:rsidRPr="00B35940" w:rsidRDefault="007810B7" w:rsidP="0098238A">
      <w:pPr>
        <w:jc w:val="both"/>
        <w:rPr>
          <w:rFonts w:ascii="Arial Narrow" w:hAnsi="Arial Narrow" w:cs="Aparajita"/>
          <w:bCs/>
          <w:sz w:val="22"/>
        </w:rPr>
      </w:pPr>
      <w:r w:rsidRPr="00B35940">
        <w:rPr>
          <w:rFonts w:ascii="Arial Narrow" w:hAnsi="Arial Narrow" w:cs="Aparajita"/>
          <w:bCs/>
          <w:sz w:val="22"/>
        </w:rPr>
        <w:t>L'ENSAIT, école de première importance pour la formation d'ingénieurs "textile" en France, et partie intégrante du dispositif complexe de formation des ingénieurs de la Région Nord Pas de Calais, a pour missions :</w:t>
      </w:r>
    </w:p>
    <w:p w14:paraId="13B83283" w14:textId="77777777" w:rsidR="007810B7" w:rsidRPr="00B35940" w:rsidRDefault="007810B7" w:rsidP="0098238A">
      <w:pPr>
        <w:jc w:val="both"/>
        <w:rPr>
          <w:rFonts w:ascii="Arial Narrow" w:hAnsi="Arial Narrow" w:cs="Aparajita"/>
          <w:bCs/>
          <w:sz w:val="22"/>
        </w:rPr>
      </w:pPr>
    </w:p>
    <w:p w14:paraId="1C7674A7" w14:textId="77777777" w:rsidR="007810B7" w:rsidRPr="00B35940" w:rsidRDefault="007810B7" w:rsidP="0098238A">
      <w:pPr>
        <w:numPr>
          <w:ilvl w:val="0"/>
          <w:numId w:val="8"/>
        </w:numPr>
        <w:jc w:val="both"/>
        <w:rPr>
          <w:rFonts w:ascii="Arial Narrow" w:hAnsi="Arial Narrow" w:cs="Aparajita"/>
          <w:bCs/>
          <w:sz w:val="22"/>
        </w:rPr>
      </w:pPr>
      <w:r w:rsidRPr="00B35940">
        <w:rPr>
          <w:rFonts w:ascii="Arial Narrow" w:hAnsi="Arial Narrow" w:cs="Aparajita"/>
          <w:bCs/>
          <w:sz w:val="22"/>
        </w:rPr>
        <w:t>la formation initiale d'ingénieurs, y compris par apprentissage</w:t>
      </w:r>
    </w:p>
    <w:p w14:paraId="0765F2D4" w14:textId="77777777" w:rsidR="007810B7" w:rsidRPr="00B35940" w:rsidRDefault="007810B7" w:rsidP="0098238A">
      <w:pPr>
        <w:numPr>
          <w:ilvl w:val="0"/>
          <w:numId w:val="8"/>
        </w:numPr>
        <w:jc w:val="both"/>
        <w:rPr>
          <w:rFonts w:ascii="Arial Narrow" w:hAnsi="Arial Narrow" w:cs="Aparajita"/>
          <w:bCs/>
          <w:sz w:val="22"/>
        </w:rPr>
      </w:pPr>
      <w:r w:rsidRPr="00B35940">
        <w:rPr>
          <w:rFonts w:ascii="Arial Narrow" w:hAnsi="Arial Narrow" w:cs="Aparajita"/>
          <w:bCs/>
          <w:sz w:val="22"/>
        </w:rPr>
        <w:t xml:space="preserve">la délivrance d'autres diplômes nationaux, et de diplômes </w:t>
      </w:r>
      <w:r w:rsidR="0034131B" w:rsidRPr="00B35940">
        <w:rPr>
          <w:rFonts w:ascii="Arial Narrow" w:hAnsi="Arial Narrow" w:cs="Aparajita"/>
          <w:bCs/>
          <w:sz w:val="22"/>
        </w:rPr>
        <w:t xml:space="preserve">d’établissement </w:t>
      </w:r>
    </w:p>
    <w:p w14:paraId="6D215F6B" w14:textId="77777777" w:rsidR="007810B7" w:rsidRPr="00B35940" w:rsidRDefault="007810B7" w:rsidP="0098238A">
      <w:pPr>
        <w:numPr>
          <w:ilvl w:val="0"/>
          <w:numId w:val="8"/>
        </w:numPr>
        <w:jc w:val="both"/>
        <w:rPr>
          <w:rFonts w:ascii="Arial Narrow" w:hAnsi="Arial Narrow" w:cs="Aparajita"/>
          <w:bCs/>
          <w:sz w:val="22"/>
        </w:rPr>
      </w:pPr>
      <w:r w:rsidRPr="00B35940">
        <w:rPr>
          <w:rFonts w:ascii="Arial Narrow" w:hAnsi="Arial Narrow" w:cs="Aparajita"/>
          <w:bCs/>
          <w:sz w:val="22"/>
        </w:rPr>
        <w:t>la formation continue d'ingénieurs, de cadres et de techniciens de l'industrie</w:t>
      </w:r>
    </w:p>
    <w:p w14:paraId="345672C0" w14:textId="77777777" w:rsidR="007810B7" w:rsidRPr="00B35940" w:rsidRDefault="007810B7" w:rsidP="0098238A">
      <w:pPr>
        <w:numPr>
          <w:ilvl w:val="0"/>
          <w:numId w:val="8"/>
        </w:numPr>
        <w:jc w:val="both"/>
        <w:rPr>
          <w:rFonts w:ascii="Arial Narrow" w:hAnsi="Arial Narrow" w:cs="Aparajita"/>
          <w:bCs/>
          <w:sz w:val="22"/>
        </w:rPr>
      </w:pPr>
      <w:r w:rsidRPr="00B35940">
        <w:rPr>
          <w:rFonts w:ascii="Arial Narrow" w:hAnsi="Arial Narrow" w:cs="Aparajita"/>
          <w:bCs/>
          <w:sz w:val="22"/>
        </w:rPr>
        <w:t xml:space="preserve">le développement de la recherche et de l'innovation dans le domaine </w:t>
      </w:r>
    </w:p>
    <w:p w14:paraId="737CF25C" w14:textId="77777777" w:rsidR="007810B7" w:rsidRPr="00B35940" w:rsidRDefault="007810B7" w:rsidP="0098238A">
      <w:pPr>
        <w:pStyle w:val="Titre8"/>
        <w:jc w:val="both"/>
        <w:rPr>
          <w:rFonts w:ascii="Arial Narrow" w:hAnsi="Arial Narrow" w:cs="Aparajita"/>
          <w:sz w:val="22"/>
        </w:rPr>
      </w:pPr>
      <w:r w:rsidRPr="00B35940">
        <w:rPr>
          <w:rFonts w:ascii="Arial Narrow" w:hAnsi="Arial Narrow" w:cs="Aparajita"/>
          <w:sz w:val="22"/>
        </w:rPr>
        <w:t>Textile-Habillement-Distribution ainsi que la valorisation des résultats obtenus</w:t>
      </w:r>
    </w:p>
    <w:p w14:paraId="1B6A9F9F" w14:textId="77777777" w:rsidR="007810B7" w:rsidRPr="00B35940" w:rsidRDefault="007810B7" w:rsidP="0098238A">
      <w:pPr>
        <w:numPr>
          <w:ilvl w:val="0"/>
          <w:numId w:val="8"/>
        </w:numPr>
        <w:jc w:val="both"/>
        <w:rPr>
          <w:rFonts w:ascii="Arial Narrow" w:hAnsi="Arial Narrow" w:cs="Aparajita"/>
          <w:bCs/>
          <w:sz w:val="22"/>
        </w:rPr>
      </w:pPr>
      <w:r w:rsidRPr="00B35940">
        <w:rPr>
          <w:rFonts w:ascii="Arial Narrow" w:hAnsi="Arial Narrow" w:cs="Aparajita"/>
          <w:bCs/>
          <w:sz w:val="22"/>
        </w:rPr>
        <w:t>la diffusion de l'information scientifique et technique</w:t>
      </w:r>
    </w:p>
    <w:p w14:paraId="647A5553" w14:textId="77777777" w:rsidR="007810B7" w:rsidRPr="00B35940" w:rsidRDefault="007810B7" w:rsidP="0098238A">
      <w:pPr>
        <w:numPr>
          <w:ilvl w:val="0"/>
          <w:numId w:val="8"/>
        </w:numPr>
        <w:jc w:val="both"/>
        <w:rPr>
          <w:rFonts w:ascii="Arial Narrow" w:hAnsi="Arial Narrow" w:cs="Aparajita"/>
          <w:bCs/>
          <w:sz w:val="22"/>
        </w:rPr>
      </w:pPr>
      <w:r w:rsidRPr="00B35940">
        <w:rPr>
          <w:rFonts w:ascii="Arial Narrow" w:hAnsi="Arial Narrow" w:cs="Aparajita"/>
          <w:bCs/>
          <w:sz w:val="22"/>
        </w:rPr>
        <w:t>l'aide au développement économique et à la création d'entreprises</w:t>
      </w:r>
    </w:p>
    <w:p w14:paraId="442844B1" w14:textId="77777777" w:rsidR="007810B7" w:rsidRPr="00B35940" w:rsidRDefault="007810B7" w:rsidP="0098238A">
      <w:pPr>
        <w:numPr>
          <w:ilvl w:val="0"/>
          <w:numId w:val="8"/>
        </w:numPr>
        <w:jc w:val="both"/>
        <w:rPr>
          <w:rFonts w:ascii="Arial Narrow" w:hAnsi="Arial Narrow" w:cs="Aparajita"/>
          <w:bCs/>
          <w:sz w:val="22"/>
        </w:rPr>
      </w:pPr>
      <w:r w:rsidRPr="00B35940">
        <w:rPr>
          <w:rFonts w:ascii="Arial Narrow" w:hAnsi="Arial Narrow" w:cs="Aparajita"/>
          <w:bCs/>
          <w:sz w:val="22"/>
        </w:rPr>
        <w:t>l’orientation et l’insertion professionnelle</w:t>
      </w:r>
    </w:p>
    <w:p w14:paraId="57E01796" w14:textId="77777777" w:rsidR="007810B7" w:rsidRPr="00B35940" w:rsidRDefault="007810B7" w:rsidP="0098238A">
      <w:pPr>
        <w:numPr>
          <w:ilvl w:val="0"/>
          <w:numId w:val="8"/>
        </w:numPr>
        <w:jc w:val="both"/>
        <w:rPr>
          <w:rFonts w:ascii="Arial Narrow" w:hAnsi="Arial Narrow" w:cs="Aparajita"/>
          <w:bCs/>
          <w:sz w:val="22"/>
        </w:rPr>
      </w:pPr>
      <w:r w:rsidRPr="00B35940">
        <w:rPr>
          <w:rFonts w:ascii="Arial Narrow" w:hAnsi="Arial Narrow" w:cs="Aparajita"/>
          <w:bCs/>
          <w:sz w:val="22"/>
        </w:rPr>
        <w:t>la participation à la construction de l’espace européen de l’enseignement supérieur et de la recherche</w:t>
      </w:r>
    </w:p>
    <w:p w14:paraId="4AF5B4CD" w14:textId="77777777" w:rsidR="007810B7" w:rsidRPr="00B35940" w:rsidRDefault="007810B7" w:rsidP="0098238A">
      <w:pPr>
        <w:jc w:val="both"/>
        <w:rPr>
          <w:rFonts w:ascii="Arial Narrow" w:hAnsi="Arial Narrow" w:cs="Aparajita"/>
          <w:bCs/>
          <w:sz w:val="22"/>
        </w:rPr>
      </w:pPr>
    </w:p>
    <w:p w14:paraId="4F25F81C" w14:textId="77777777" w:rsidR="007810B7" w:rsidRPr="00B35940" w:rsidRDefault="00626FC8" w:rsidP="00626FC8">
      <w:pPr>
        <w:jc w:val="both"/>
        <w:rPr>
          <w:rFonts w:ascii="Arial Narrow" w:hAnsi="Arial Narrow" w:cs="Aparajita"/>
          <w:bCs/>
          <w:sz w:val="22"/>
        </w:rPr>
      </w:pPr>
      <w:r w:rsidRPr="00B35940">
        <w:rPr>
          <w:rFonts w:ascii="Arial Narrow" w:hAnsi="Arial Narrow" w:cs="Aparajita"/>
          <w:bCs/>
          <w:sz w:val="22"/>
        </w:rPr>
        <w:t>L</w:t>
      </w:r>
      <w:r w:rsidR="007810B7" w:rsidRPr="00B35940">
        <w:rPr>
          <w:rFonts w:ascii="Arial Narrow" w:hAnsi="Arial Narrow" w:cs="Aparajita"/>
          <w:bCs/>
          <w:sz w:val="22"/>
        </w:rPr>
        <w:t xml:space="preserve">'ENSAIT a affirmé </w:t>
      </w:r>
      <w:r w:rsidRPr="00B35940">
        <w:rPr>
          <w:rFonts w:ascii="Arial Narrow" w:hAnsi="Arial Narrow" w:cs="Aparajita"/>
          <w:bCs/>
          <w:sz w:val="22"/>
        </w:rPr>
        <w:t>sa</w:t>
      </w:r>
      <w:r w:rsidR="007810B7" w:rsidRPr="00B35940">
        <w:rPr>
          <w:rFonts w:ascii="Arial Narrow" w:hAnsi="Arial Narrow" w:cs="Aparajita"/>
          <w:bCs/>
          <w:sz w:val="22"/>
        </w:rPr>
        <w:t xml:space="preserve"> volonté claire d’aide au développement économique et à la création d’entreprises, d'ouverture socioculturelle et de développement de projets culturels favorisant notamment, </w:t>
      </w:r>
      <w:r w:rsidR="0034131B" w:rsidRPr="00B35940">
        <w:rPr>
          <w:rFonts w:ascii="Arial Narrow" w:hAnsi="Arial Narrow" w:cs="Aparajita"/>
          <w:bCs/>
          <w:sz w:val="22"/>
        </w:rPr>
        <w:t>l</w:t>
      </w:r>
      <w:r w:rsidR="007810B7" w:rsidRPr="00B35940">
        <w:rPr>
          <w:rFonts w:ascii="Arial Narrow" w:hAnsi="Arial Narrow" w:cs="Aparajita"/>
          <w:bCs/>
          <w:sz w:val="22"/>
        </w:rPr>
        <w:t>es échanges entre le monde de l'ingénieur, le monde de la ville et celui de l'entreprise, et assurant la promotion de la culture textile et de son patrimoine architectural.</w:t>
      </w:r>
    </w:p>
    <w:p w14:paraId="1D71101B" w14:textId="77777777" w:rsidR="00E142A6" w:rsidRPr="00B35940" w:rsidRDefault="00E142A6">
      <w:pPr>
        <w:rPr>
          <w:rFonts w:ascii="Arial Narrow" w:hAnsi="Arial Narrow" w:cs="Aparajita"/>
          <w:b/>
          <w:i/>
          <w:iCs/>
          <w:sz w:val="22"/>
        </w:rPr>
      </w:pPr>
      <w:r w:rsidRPr="00B35940">
        <w:rPr>
          <w:rFonts w:ascii="Arial Narrow" w:hAnsi="Arial Narrow" w:cs="Aparajita"/>
          <w:b/>
          <w:i/>
          <w:iCs/>
          <w:sz w:val="22"/>
        </w:rPr>
        <w:br w:type="page"/>
      </w:r>
    </w:p>
    <w:p w14:paraId="1583A6BD" w14:textId="77777777" w:rsidR="00852322" w:rsidRPr="00B35940" w:rsidRDefault="007810B7" w:rsidP="000770F3">
      <w:pPr>
        <w:jc w:val="both"/>
        <w:rPr>
          <w:rFonts w:ascii="Arial Narrow" w:hAnsi="Arial Narrow" w:cs="Aparajita"/>
          <w:b/>
          <w:i/>
          <w:iCs/>
          <w:sz w:val="18"/>
        </w:rPr>
      </w:pPr>
      <w:r w:rsidRPr="00B35940">
        <w:rPr>
          <w:rFonts w:ascii="Arial Narrow" w:hAnsi="Arial Narrow" w:cs="Aparajita"/>
          <w:b/>
          <w:i/>
          <w:iCs/>
          <w:sz w:val="22"/>
        </w:rPr>
        <w:lastRenderedPageBreak/>
        <w:t>Dans cet esprit, il est convenu ce qui suit</w:t>
      </w:r>
      <w:r w:rsidRPr="00B35940">
        <w:rPr>
          <w:rFonts w:ascii="Arial Narrow" w:hAnsi="Arial Narrow" w:cs="Aparajita"/>
          <w:b/>
          <w:i/>
          <w:iCs/>
          <w:sz w:val="18"/>
        </w:rPr>
        <w:t> :</w:t>
      </w:r>
    </w:p>
    <w:p w14:paraId="76A06CB6" w14:textId="77777777" w:rsidR="001F0467" w:rsidRPr="00B35940" w:rsidRDefault="001F0467" w:rsidP="001F0467">
      <w:pPr>
        <w:rPr>
          <w:rFonts w:ascii="Arial Narrow" w:hAnsi="Arial Narrow" w:cs="Aparajita"/>
          <w:sz w:val="18"/>
        </w:rPr>
      </w:pPr>
    </w:p>
    <w:p w14:paraId="037769F9" w14:textId="77777777" w:rsidR="007810B7" w:rsidRPr="00B35940" w:rsidRDefault="007810B7" w:rsidP="00B35940">
      <w:pPr>
        <w:pStyle w:val="Titre3"/>
        <w:pBdr>
          <w:bottom w:val="single" w:sz="4" w:space="1" w:color="92D050"/>
        </w:pBdr>
        <w:jc w:val="both"/>
        <w:rPr>
          <w:rFonts w:ascii="Arial Narrow" w:hAnsi="Arial Narrow" w:cs="Aparajita"/>
          <w:sz w:val="22"/>
        </w:rPr>
      </w:pPr>
      <w:r w:rsidRPr="00B35940">
        <w:rPr>
          <w:rFonts w:ascii="Arial Narrow" w:hAnsi="Arial Narrow" w:cs="Aparajita"/>
          <w:sz w:val="22"/>
        </w:rPr>
        <w:t xml:space="preserve">ARTICLE 1 : OBJET DE LA CONVENTION : </w:t>
      </w:r>
    </w:p>
    <w:p w14:paraId="17291FA5" w14:textId="77777777" w:rsidR="007810B7" w:rsidRPr="00AE5D5F" w:rsidRDefault="007810B7" w:rsidP="0098238A">
      <w:pPr>
        <w:jc w:val="both"/>
        <w:rPr>
          <w:rFonts w:ascii="Arial Narrow" w:hAnsi="Arial Narrow" w:cs="Aparajita"/>
        </w:rPr>
      </w:pPr>
    </w:p>
    <w:p w14:paraId="1FAFBA89" w14:textId="77777777" w:rsidR="007810B7" w:rsidRPr="00B35940" w:rsidRDefault="007810B7" w:rsidP="00EB3578">
      <w:pPr>
        <w:jc w:val="both"/>
        <w:rPr>
          <w:rFonts w:ascii="Arial Narrow" w:hAnsi="Arial Narrow" w:cs="Aparajita"/>
          <w:sz w:val="22"/>
          <w:szCs w:val="24"/>
        </w:rPr>
      </w:pPr>
      <w:r w:rsidRPr="00B35940">
        <w:rPr>
          <w:rFonts w:ascii="Arial Narrow" w:hAnsi="Arial Narrow" w:cs="Aparajita"/>
          <w:sz w:val="22"/>
          <w:szCs w:val="24"/>
        </w:rPr>
        <w:t>La présente convention régit les modalités et les conditions selon lesquelles l’organisateur est habilité par l’ENSAIT à utiliser les locaux de ce</w:t>
      </w:r>
      <w:r w:rsidR="00137C9E" w:rsidRPr="00B35940">
        <w:rPr>
          <w:rFonts w:ascii="Arial Narrow" w:hAnsi="Arial Narrow" w:cs="Aparajita"/>
          <w:sz w:val="22"/>
          <w:szCs w:val="24"/>
        </w:rPr>
        <w:t>tte</w:t>
      </w:r>
      <w:r w:rsidRPr="00B35940">
        <w:rPr>
          <w:rFonts w:ascii="Arial Narrow" w:hAnsi="Arial Narrow" w:cs="Aparajita"/>
          <w:sz w:val="22"/>
          <w:szCs w:val="24"/>
        </w:rPr>
        <w:t xml:space="preserve"> derni</w:t>
      </w:r>
      <w:r w:rsidR="00137C9E" w:rsidRPr="00B35940">
        <w:rPr>
          <w:rFonts w:ascii="Arial Narrow" w:hAnsi="Arial Narrow" w:cs="Aparajita"/>
          <w:sz w:val="22"/>
          <w:szCs w:val="24"/>
        </w:rPr>
        <w:t>è</w:t>
      </w:r>
      <w:r w:rsidRPr="00B35940">
        <w:rPr>
          <w:rFonts w:ascii="Arial Narrow" w:hAnsi="Arial Narrow" w:cs="Aparajita"/>
          <w:sz w:val="22"/>
          <w:szCs w:val="24"/>
        </w:rPr>
        <w:t>r</w:t>
      </w:r>
      <w:r w:rsidR="00137C9E" w:rsidRPr="00B35940">
        <w:rPr>
          <w:rFonts w:ascii="Arial Narrow" w:hAnsi="Arial Narrow" w:cs="Aparajita"/>
          <w:sz w:val="22"/>
          <w:szCs w:val="24"/>
        </w:rPr>
        <w:t>e</w:t>
      </w:r>
      <w:r w:rsidRPr="00B35940">
        <w:rPr>
          <w:rFonts w:ascii="Arial Narrow" w:hAnsi="Arial Narrow" w:cs="Aparajita"/>
          <w:sz w:val="22"/>
          <w:szCs w:val="24"/>
        </w:rPr>
        <w:t xml:space="preserve"> en vue de la tenue d’une manifestation portant sur : </w:t>
      </w:r>
      <w:r w:rsidR="00871D64" w:rsidRPr="00B35940">
        <w:rPr>
          <w:rFonts w:ascii="Arial Narrow" w:hAnsi="Arial Narrow" w:cs="Aparajita"/>
          <w:b/>
          <w:sz w:val="22"/>
          <w:szCs w:val="24"/>
        </w:rPr>
        <w:t>Fêtes Etudiantes</w:t>
      </w:r>
      <w:r w:rsidR="00250CA8" w:rsidRPr="00B35940">
        <w:rPr>
          <w:rFonts w:ascii="Arial Narrow" w:hAnsi="Arial Narrow" w:cs="Aparajita"/>
          <w:b/>
          <w:sz w:val="22"/>
          <w:szCs w:val="24"/>
        </w:rPr>
        <w:t xml:space="preserve"> gratuites</w:t>
      </w:r>
      <w:r w:rsidR="00871D64" w:rsidRPr="00B35940">
        <w:rPr>
          <w:rFonts w:ascii="Arial Narrow" w:hAnsi="Arial Narrow" w:cs="Aparajita"/>
          <w:b/>
          <w:sz w:val="22"/>
          <w:szCs w:val="24"/>
        </w:rPr>
        <w:t xml:space="preserve"> réservées aux étudiants ENSAIT </w:t>
      </w:r>
    </w:p>
    <w:p w14:paraId="3393D916" w14:textId="77777777" w:rsidR="007810B7" w:rsidRPr="00AE5D5F" w:rsidRDefault="007810B7" w:rsidP="0098238A">
      <w:pPr>
        <w:jc w:val="both"/>
        <w:rPr>
          <w:rFonts w:ascii="Arial Narrow" w:hAnsi="Arial Narrow" w:cs="Aparajita"/>
        </w:rPr>
      </w:pPr>
    </w:p>
    <w:p w14:paraId="49FBE720" w14:textId="77777777" w:rsidR="007810B7" w:rsidRPr="00B35940" w:rsidRDefault="007810B7" w:rsidP="00B35940">
      <w:pPr>
        <w:pBdr>
          <w:bottom w:val="single" w:sz="4" w:space="1" w:color="92D050"/>
        </w:pBdr>
        <w:jc w:val="both"/>
        <w:rPr>
          <w:rFonts w:ascii="Arial Narrow" w:hAnsi="Arial Narrow" w:cs="Aparajita"/>
          <w:b/>
          <w:sz w:val="22"/>
          <w:szCs w:val="24"/>
        </w:rPr>
      </w:pPr>
      <w:r w:rsidRPr="00B35940">
        <w:rPr>
          <w:rFonts w:ascii="Arial Narrow" w:hAnsi="Arial Narrow" w:cs="Aparajita"/>
          <w:b/>
          <w:sz w:val="22"/>
          <w:szCs w:val="24"/>
        </w:rPr>
        <w:t>ARTICLE 2 : NATURE DE LA CONVENTION</w:t>
      </w:r>
    </w:p>
    <w:p w14:paraId="5FDE9110" w14:textId="77777777" w:rsidR="007810B7" w:rsidRPr="00AE5D5F" w:rsidRDefault="007810B7" w:rsidP="0098238A">
      <w:pPr>
        <w:jc w:val="both"/>
        <w:rPr>
          <w:rFonts w:ascii="Arial Narrow" w:hAnsi="Arial Narrow" w:cs="Aparajita"/>
        </w:rPr>
      </w:pPr>
    </w:p>
    <w:p w14:paraId="786FF5DD" w14:textId="77777777" w:rsidR="007810B7" w:rsidRPr="00B35940" w:rsidRDefault="007810B7" w:rsidP="0098238A">
      <w:pPr>
        <w:jc w:val="both"/>
        <w:rPr>
          <w:rFonts w:ascii="Arial Narrow" w:hAnsi="Arial Narrow" w:cs="Aparajita"/>
          <w:sz w:val="22"/>
          <w:szCs w:val="24"/>
        </w:rPr>
      </w:pPr>
      <w:r w:rsidRPr="00B35940">
        <w:rPr>
          <w:rFonts w:ascii="Arial Narrow" w:hAnsi="Arial Narrow" w:cs="Aparajita"/>
          <w:sz w:val="22"/>
          <w:szCs w:val="24"/>
        </w:rPr>
        <w:t>Les locaux énumérés à l’article ci-dessous appartiennent à l’Etat (ministère chargé de l’enseignement supérieur) et sont affectés à l’ENSAIT qui exerce à leur égard les droits et obligations du propriétaire tels que définis par le code civil à l’exception du droit de disposition et d’affectation des biens.</w:t>
      </w:r>
    </w:p>
    <w:p w14:paraId="7A38246E" w14:textId="77777777" w:rsidR="007810B7" w:rsidRPr="00B35940" w:rsidRDefault="007810B7" w:rsidP="0098238A">
      <w:pPr>
        <w:jc w:val="both"/>
        <w:rPr>
          <w:rFonts w:ascii="Arial Narrow" w:hAnsi="Arial Narrow" w:cs="Aparajita"/>
          <w:sz w:val="22"/>
          <w:szCs w:val="24"/>
        </w:rPr>
      </w:pPr>
    </w:p>
    <w:p w14:paraId="56DA879F" w14:textId="77777777" w:rsidR="007810B7" w:rsidRPr="00B35940" w:rsidRDefault="007810B7" w:rsidP="0098238A">
      <w:pPr>
        <w:jc w:val="both"/>
        <w:rPr>
          <w:rFonts w:ascii="Arial Narrow" w:hAnsi="Arial Narrow" w:cs="Aparajita"/>
          <w:sz w:val="22"/>
          <w:szCs w:val="24"/>
        </w:rPr>
      </w:pPr>
      <w:r w:rsidRPr="00B35940">
        <w:rPr>
          <w:rFonts w:ascii="Arial Narrow" w:hAnsi="Arial Narrow" w:cs="Aparajita"/>
          <w:sz w:val="22"/>
          <w:szCs w:val="24"/>
        </w:rPr>
        <w:t>La mise à disposition desdits locaux relève du régime des autorisations temporaires d’occupation du domaine public, telle que prévue par le Code générale de la propriété des personnes publiques (articles L.2121 et suivants)</w:t>
      </w:r>
    </w:p>
    <w:p w14:paraId="1891BBC0" w14:textId="77777777" w:rsidR="007810B7" w:rsidRPr="00B35940" w:rsidRDefault="007810B7" w:rsidP="0098238A">
      <w:pPr>
        <w:jc w:val="both"/>
        <w:rPr>
          <w:rFonts w:ascii="Arial Narrow" w:hAnsi="Arial Narrow" w:cs="Aparajita"/>
          <w:sz w:val="22"/>
          <w:szCs w:val="24"/>
        </w:rPr>
      </w:pPr>
      <w:r w:rsidRPr="00B35940">
        <w:rPr>
          <w:rFonts w:ascii="Arial Narrow" w:hAnsi="Arial Narrow" w:cs="Aparajita"/>
          <w:sz w:val="22"/>
          <w:szCs w:val="24"/>
        </w:rPr>
        <w:t>Elle est accordée à titre précaire et révocable.</w:t>
      </w:r>
    </w:p>
    <w:p w14:paraId="29DC7830" w14:textId="77777777" w:rsidR="007810B7" w:rsidRPr="00B35940" w:rsidRDefault="007810B7" w:rsidP="0098238A">
      <w:pPr>
        <w:jc w:val="both"/>
        <w:rPr>
          <w:rFonts w:ascii="Arial Narrow" w:hAnsi="Arial Narrow" w:cs="Aparajita"/>
          <w:sz w:val="22"/>
          <w:szCs w:val="24"/>
        </w:rPr>
      </w:pPr>
    </w:p>
    <w:p w14:paraId="09FB8F33" w14:textId="77777777" w:rsidR="007810B7" w:rsidRPr="00B35940" w:rsidRDefault="007810B7" w:rsidP="0098238A">
      <w:pPr>
        <w:jc w:val="both"/>
        <w:rPr>
          <w:rFonts w:ascii="Arial Narrow" w:hAnsi="Arial Narrow" w:cs="Aparajita"/>
          <w:sz w:val="22"/>
          <w:szCs w:val="24"/>
        </w:rPr>
      </w:pPr>
      <w:r w:rsidRPr="00B35940">
        <w:rPr>
          <w:rFonts w:ascii="Arial Narrow" w:hAnsi="Arial Narrow" w:cs="Aparajita"/>
          <w:sz w:val="22"/>
          <w:szCs w:val="24"/>
        </w:rPr>
        <w:t>Le présent titre d’occupation ne confère pas à l’organisateur le droit réel prévu par les articles L2122-6 à L2122-11 du code général de la propriété des personnes publiques.</w:t>
      </w:r>
    </w:p>
    <w:p w14:paraId="12B14F21" w14:textId="77777777" w:rsidR="007810B7" w:rsidRPr="00B35940" w:rsidRDefault="007810B7" w:rsidP="0098238A">
      <w:pPr>
        <w:jc w:val="both"/>
        <w:rPr>
          <w:rFonts w:ascii="Arial Narrow" w:hAnsi="Arial Narrow" w:cs="Aparajita"/>
          <w:sz w:val="22"/>
          <w:szCs w:val="24"/>
        </w:rPr>
      </w:pPr>
    </w:p>
    <w:p w14:paraId="37354FEC" w14:textId="77777777" w:rsidR="00F41574" w:rsidRPr="00B35940" w:rsidRDefault="00F41574" w:rsidP="0098238A">
      <w:pPr>
        <w:jc w:val="both"/>
        <w:rPr>
          <w:rFonts w:ascii="Arial Narrow" w:hAnsi="Arial Narrow" w:cs="Aparajita"/>
          <w:sz w:val="22"/>
          <w:szCs w:val="24"/>
        </w:rPr>
      </w:pPr>
    </w:p>
    <w:p w14:paraId="1347EDA6" w14:textId="77777777" w:rsidR="007810B7" w:rsidRPr="00B35940" w:rsidRDefault="007810B7" w:rsidP="00B35940">
      <w:pPr>
        <w:pBdr>
          <w:bottom w:val="single" w:sz="4" w:space="1" w:color="92D050"/>
        </w:pBdr>
        <w:jc w:val="both"/>
        <w:rPr>
          <w:rFonts w:ascii="Arial Narrow" w:hAnsi="Arial Narrow" w:cs="Aparajita"/>
          <w:b/>
          <w:sz w:val="22"/>
          <w:szCs w:val="24"/>
        </w:rPr>
      </w:pPr>
      <w:r w:rsidRPr="00B35940">
        <w:rPr>
          <w:rFonts w:ascii="Arial Narrow" w:hAnsi="Arial Narrow" w:cs="Aparajita"/>
          <w:b/>
          <w:sz w:val="22"/>
          <w:szCs w:val="24"/>
        </w:rPr>
        <w:t>ARTICLE 3 : MODA</w:t>
      </w:r>
      <w:r w:rsidR="0098238A" w:rsidRPr="00B35940">
        <w:rPr>
          <w:rFonts w:ascii="Arial Narrow" w:hAnsi="Arial Narrow" w:cs="Aparajita"/>
          <w:b/>
          <w:sz w:val="22"/>
          <w:szCs w:val="24"/>
        </w:rPr>
        <w:t xml:space="preserve">LITES D’UTILISATION DES LOCAUX </w:t>
      </w:r>
    </w:p>
    <w:p w14:paraId="4974B5C6" w14:textId="77777777" w:rsidR="007810B7" w:rsidRPr="00AE5D5F" w:rsidRDefault="007810B7" w:rsidP="0098238A">
      <w:pPr>
        <w:jc w:val="both"/>
        <w:rPr>
          <w:rFonts w:ascii="Arial Narrow" w:hAnsi="Arial Narrow" w:cs="Aparajita"/>
          <w:sz w:val="24"/>
          <w:szCs w:val="24"/>
        </w:rPr>
      </w:pPr>
    </w:p>
    <w:p w14:paraId="1D6E36D0" w14:textId="77777777" w:rsidR="007810B7" w:rsidRPr="00B35940" w:rsidRDefault="007810B7" w:rsidP="0098238A">
      <w:pPr>
        <w:tabs>
          <w:tab w:val="left" w:leader="dot" w:pos="2835"/>
          <w:tab w:val="left" w:leader="dot" w:pos="5670"/>
        </w:tabs>
        <w:jc w:val="both"/>
        <w:rPr>
          <w:rFonts w:ascii="Arial Narrow" w:hAnsi="Arial Narrow" w:cs="Aparajita"/>
          <w:sz w:val="22"/>
          <w:szCs w:val="24"/>
        </w:rPr>
      </w:pPr>
      <w:r w:rsidRPr="00B35940">
        <w:rPr>
          <w:rFonts w:ascii="Arial Narrow" w:hAnsi="Arial Narrow" w:cs="Aparajita"/>
          <w:sz w:val="22"/>
          <w:szCs w:val="24"/>
        </w:rPr>
        <w:t>L’ENSAIT met à disposition de l’organisateur ses locaux énumérés au présent article aux jours, dates et heures suivants :</w:t>
      </w:r>
    </w:p>
    <w:p w14:paraId="283980C9" w14:textId="77777777" w:rsidR="007810B7" w:rsidRPr="00B35940" w:rsidRDefault="007810B7" w:rsidP="0098238A">
      <w:pPr>
        <w:tabs>
          <w:tab w:val="left" w:leader="dot" w:pos="2835"/>
          <w:tab w:val="left" w:leader="dot" w:pos="5670"/>
        </w:tabs>
        <w:jc w:val="both"/>
        <w:rPr>
          <w:rFonts w:ascii="Arial Narrow" w:hAnsi="Arial Narrow" w:cs="Aparajita"/>
          <w:sz w:val="22"/>
          <w:szCs w:val="24"/>
        </w:rPr>
      </w:pPr>
    </w:p>
    <w:p w14:paraId="410E73D7" w14:textId="2A7E3DF2" w:rsidR="000C01F7" w:rsidRPr="003F306C" w:rsidRDefault="00E01233" w:rsidP="000C01F7">
      <w:pPr>
        <w:jc w:val="both"/>
        <w:rPr>
          <w:rFonts w:ascii="Arial Narrow" w:hAnsi="Arial Narrow" w:cs="Aparajita"/>
          <w:sz w:val="22"/>
          <w:szCs w:val="24"/>
        </w:rPr>
      </w:pPr>
      <w:r w:rsidRPr="0029274C">
        <w:rPr>
          <w:rFonts w:ascii="Arial Narrow" w:hAnsi="Arial Narrow" w:cs="Aparajita"/>
          <w:sz w:val="22"/>
          <w:szCs w:val="24"/>
          <w:highlight w:val="yellow"/>
        </w:rPr>
        <w:t xml:space="preserve">Du </w:t>
      </w:r>
      <w:r w:rsidR="003F306C" w:rsidRPr="0029274C">
        <w:rPr>
          <w:rFonts w:ascii="Arial Narrow" w:hAnsi="Arial Narrow" w:cs="Aparajita"/>
          <w:sz w:val="22"/>
          <w:szCs w:val="24"/>
          <w:highlight w:val="yellow"/>
        </w:rPr>
        <w:t>……………………………….</w:t>
      </w:r>
      <w:r w:rsidR="000C01F7" w:rsidRPr="0029274C">
        <w:rPr>
          <w:rFonts w:ascii="Arial Narrow" w:hAnsi="Arial Narrow" w:cs="Aparajita"/>
          <w:sz w:val="22"/>
          <w:szCs w:val="24"/>
          <w:highlight w:val="yellow"/>
        </w:rPr>
        <w:t xml:space="preserve"> </w:t>
      </w:r>
      <w:r w:rsidR="00F17CBA" w:rsidRPr="0029274C">
        <w:rPr>
          <w:rFonts w:ascii="Arial Narrow" w:hAnsi="Arial Narrow" w:cs="Aparajita"/>
          <w:sz w:val="22"/>
          <w:szCs w:val="24"/>
          <w:highlight w:val="yellow"/>
        </w:rPr>
        <w:t xml:space="preserve">au </w:t>
      </w:r>
      <w:r w:rsidR="003F306C" w:rsidRPr="0029274C">
        <w:rPr>
          <w:rFonts w:ascii="Arial Narrow" w:hAnsi="Arial Narrow" w:cs="Aparajita"/>
          <w:sz w:val="22"/>
          <w:szCs w:val="24"/>
          <w:highlight w:val="yellow"/>
        </w:rPr>
        <w:t>…………………………</w:t>
      </w:r>
      <w:r w:rsidR="00F17CBA" w:rsidRPr="0029274C">
        <w:rPr>
          <w:rFonts w:ascii="Arial Narrow" w:hAnsi="Arial Narrow" w:cs="Aparajita"/>
          <w:sz w:val="22"/>
          <w:szCs w:val="24"/>
          <w:highlight w:val="yellow"/>
        </w:rPr>
        <w:t xml:space="preserve"> </w:t>
      </w:r>
      <w:r w:rsidR="000C01F7" w:rsidRPr="0029274C">
        <w:rPr>
          <w:rFonts w:ascii="Arial Narrow" w:hAnsi="Arial Narrow" w:cs="Aparajita"/>
          <w:sz w:val="22"/>
          <w:szCs w:val="24"/>
          <w:highlight w:val="yellow"/>
        </w:rPr>
        <w:t xml:space="preserve">: </w:t>
      </w:r>
      <w:r w:rsidR="003F306C" w:rsidRPr="0029274C">
        <w:rPr>
          <w:rFonts w:ascii="Arial Narrow" w:hAnsi="Arial Narrow" w:cs="Aparajita"/>
          <w:sz w:val="22"/>
          <w:szCs w:val="24"/>
          <w:highlight w:val="yellow"/>
        </w:rPr>
        <w:t>………………………………………………</w:t>
      </w:r>
      <w:r w:rsidR="003F306C" w:rsidRPr="003F306C">
        <w:rPr>
          <w:rFonts w:ascii="Arial Narrow" w:hAnsi="Arial Narrow" w:cs="Aparajita"/>
          <w:sz w:val="22"/>
          <w:szCs w:val="24"/>
        </w:rPr>
        <w:t> </w:t>
      </w:r>
    </w:p>
    <w:p w14:paraId="627ECA42" w14:textId="77777777" w:rsidR="007810B7" w:rsidRPr="00B35940" w:rsidRDefault="007810B7" w:rsidP="0098238A">
      <w:pPr>
        <w:jc w:val="both"/>
        <w:rPr>
          <w:rFonts w:ascii="Arial Narrow" w:hAnsi="Arial Narrow" w:cs="Aparajita"/>
          <w:sz w:val="22"/>
          <w:szCs w:val="24"/>
        </w:rPr>
      </w:pPr>
    </w:p>
    <w:p w14:paraId="352226EF" w14:textId="77777777" w:rsidR="007810B7" w:rsidRPr="00B35940" w:rsidRDefault="007810B7" w:rsidP="001F0467">
      <w:pPr>
        <w:tabs>
          <w:tab w:val="left" w:leader="dot" w:pos="2835"/>
          <w:tab w:val="left" w:leader="dot" w:pos="5670"/>
        </w:tabs>
        <w:jc w:val="both"/>
        <w:rPr>
          <w:rFonts w:ascii="Arial Narrow" w:hAnsi="Arial Narrow" w:cs="Aparajita"/>
          <w:sz w:val="22"/>
          <w:szCs w:val="24"/>
        </w:rPr>
      </w:pPr>
      <w:r w:rsidRPr="00B35940">
        <w:rPr>
          <w:rFonts w:ascii="Arial Narrow" w:hAnsi="Arial Narrow" w:cs="Aparajita"/>
          <w:sz w:val="22"/>
          <w:szCs w:val="24"/>
        </w:rPr>
        <w:t>Les locaux et les voies d’accès suivants sont mis à la disposition de</w:t>
      </w:r>
      <w:r w:rsidR="000B086F" w:rsidRPr="00B35940">
        <w:rPr>
          <w:rFonts w:ascii="Arial Narrow" w:hAnsi="Arial Narrow" w:cs="Aparajita"/>
          <w:sz w:val="22"/>
          <w:szCs w:val="24"/>
        </w:rPr>
        <w:t xml:space="preserve"> l’organisateur</w:t>
      </w:r>
      <w:r w:rsidR="0034131B" w:rsidRPr="00B35940">
        <w:rPr>
          <w:rFonts w:ascii="Arial Narrow" w:hAnsi="Arial Narrow" w:cs="Aparajita"/>
          <w:sz w:val="22"/>
          <w:szCs w:val="24"/>
        </w:rPr>
        <w:br/>
      </w:r>
      <w:r w:rsidRPr="00B35940">
        <w:rPr>
          <w:rFonts w:ascii="Arial Narrow" w:hAnsi="Arial Narrow" w:cs="Aparajita"/>
          <w:sz w:val="22"/>
          <w:szCs w:val="24"/>
        </w:rPr>
        <w:t>qui devra les restituer en l’état :</w:t>
      </w:r>
    </w:p>
    <w:p w14:paraId="7A3C7A4F" w14:textId="77777777" w:rsidR="001F0467" w:rsidRPr="00B35940" w:rsidRDefault="001F0467" w:rsidP="001F0467">
      <w:pPr>
        <w:tabs>
          <w:tab w:val="left" w:leader="dot" w:pos="2835"/>
          <w:tab w:val="left" w:leader="dot" w:pos="5670"/>
        </w:tabs>
        <w:jc w:val="both"/>
        <w:rPr>
          <w:rFonts w:ascii="Arial Narrow" w:hAnsi="Arial Narrow" w:cs="Aparajita"/>
          <w:sz w:val="22"/>
          <w:szCs w:val="24"/>
        </w:rPr>
      </w:pPr>
    </w:p>
    <w:p w14:paraId="7D2D2095" w14:textId="77777777" w:rsidR="003B1B7F" w:rsidRPr="00B35940" w:rsidRDefault="003B1B7F" w:rsidP="003B1B7F">
      <w:pPr>
        <w:pStyle w:val="Paragraphedeliste"/>
        <w:spacing w:after="0" w:line="240" w:lineRule="auto"/>
        <w:ind w:left="0"/>
        <w:rPr>
          <w:rFonts w:ascii="Arial Narrow" w:hAnsi="Arial Narrow" w:cs="Aparajita"/>
          <w:b/>
          <w:bCs/>
          <w:szCs w:val="24"/>
          <w:u w:val="single"/>
        </w:rPr>
      </w:pPr>
      <w:r w:rsidRPr="00B35940">
        <w:rPr>
          <w:rFonts w:ascii="Arial Narrow" w:hAnsi="Arial Narrow" w:cs="Aparajita"/>
          <w:b/>
          <w:bCs/>
          <w:szCs w:val="24"/>
          <w:u w:val="single"/>
        </w:rPr>
        <w:t>Espaces accessibles aux étudiants :</w:t>
      </w:r>
    </w:p>
    <w:p w14:paraId="4747E5F2" w14:textId="77777777" w:rsidR="003B1B7F" w:rsidRPr="00B35940" w:rsidRDefault="003B1B7F" w:rsidP="003B1B7F">
      <w:pPr>
        <w:pStyle w:val="Paragraphedeliste"/>
        <w:spacing w:after="0" w:line="240" w:lineRule="auto"/>
        <w:rPr>
          <w:rFonts w:ascii="Arial Narrow" w:hAnsi="Arial Narrow" w:cs="Aparajita"/>
          <w:b/>
          <w:bCs/>
          <w:szCs w:val="24"/>
          <w:u w:val="single"/>
        </w:rPr>
      </w:pPr>
    </w:p>
    <w:p w14:paraId="2C4D4B75" w14:textId="77777777" w:rsidR="003B1B7F" w:rsidRPr="00B35940" w:rsidRDefault="003B1B7F" w:rsidP="00E142A6">
      <w:pPr>
        <w:pStyle w:val="Paragraphedeliste"/>
        <w:numPr>
          <w:ilvl w:val="0"/>
          <w:numId w:val="25"/>
        </w:numPr>
        <w:spacing w:after="0" w:line="240" w:lineRule="auto"/>
        <w:ind w:left="426"/>
        <w:jc w:val="both"/>
        <w:rPr>
          <w:rFonts w:ascii="Arial Narrow" w:hAnsi="Arial Narrow" w:cs="Aparajita"/>
          <w:szCs w:val="24"/>
        </w:rPr>
      </w:pPr>
      <w:r w:rsidRPr="00B35940">
        <w:rPr>
          <w:rFonts w:ascii="Arial Narrow" w:hAnsi="Arial Narrow" w:cs="Aparajita"/>
          <w:szCs w:val="24"/>
        </w:rPr>
        <w:t>Foyer (ex : atelier T002) et son local de stockage (T004),</w:t>
      </w:r>
      <w:r w:rsidRPr="00B35940">
        <w:rPr>
          <w:rFonts w:ascii="Arial Narrow" w:hAnsi="Arial Narrow" w:cs="Aparajita"/>
          <w:szCs w:val="24"/>
        </w:rPr>
        <w:tab/>
      </w:r>
    </w:p>
    <w:p w14:paraId="2C54997A" w14:textId="661DECA6" w:rsidR="003B1B7F" w:rsidRPr="00B35940" w:rsidRDefault="003B1B7F" w:rsidP="00E142A6">
      <w:pPr>
        <w:pStyle w:val="Paragraphedeliste"/>
        <w:numPr>
          <w:ilvl w:val="0"/>
          <w:numId w:val="25"/>
        </w:numPr>
        <w:spacing w:after="0" w:line="240" w:lineRule="auto"/>
        <w:ind w:left="426"/>
        <w:jc w:val="both"/>
        <w:rPr>
          <w:rFonts w:ascii="Arial Narrow" w:hAnsi="Arial Narrow" w:cs="Aparajita"/>
          <w:szCs w:val="24"/>
        </w:rPr>
      </w:pPr>
      <w:r w:rsidRPr="00B35940">
        <w:rPr>
          <w:rFonts w:ascii="Arial Narrow" w:hAnsi="Arial Narrow" w:cs="Aparajita"/>
          <w:szCs w:val="24"/>
        </w:rPr>
        <w:t>Hall et dégagement du RDC entre l’atelier de teinture et le coin repas</w:t>
      </w:r>
      <w:r w:rsidR="000C01F7" w:rsidRPr="00B35940">
        <w:rPr>
          <w:rFonts w:ascii="Arial Narrow" w:hAnsi="Arial Narrow" w:cs="Aparajita"/>
          <w:szCs w:val="24"/>
        </w:rPr>
        <w:t xml:space="preserve"> (</w:t>
      </w:r>
      <w:r w:rsidR="00791FE4" w:rsidRPr="00B35940">
        <w:rPr>
          <w:rFonts w:ascii="Arial Narrow" w:hAnsi="Arial Narrow" w:cs="Aparajita"/>
          <w:szCs w:val="24"/>
        </w:rPr>
        <w:t>lieu de passage pour accès aux toilettes et non de stationnement)</w:t>
      </w:r>
      <w:r w:rsidRPr="00B35940">
        <w:rPr>
          <w:rFonts w:ascii="Arial Narrow" w:hAnsi="Arial Narrow" w:cs="Aparajita"/>
          <w:szCs w:val="24"/>
        </w:rPr>
        <w:t xml:space="preserve">, jusqu’aux portes </w:t>
      </w:r>
      <w:r w:rsidR="00B35940" w:rsidRPr="00B35940">
        <w:rPr>
          <w:rFonts w:ascii="Arial Narrow" w:hAnsi="Arial Narrow" w:cs="Aparajita"/>
          <w:szCs w:val="24"/>
        </w:rPr>
        <w:t>coupe-feu</w:t>
      </w:r>
      <w:r w:rsidRPr="00B35940">
        <w:rPr>
          <w:rFonts w:ascii="Arial Narrow" w:hAnsi="Arial Narrow" w:cs="Aparajita"/>
          <w:szCs w:val="24"/>
        </w:rPr>
        <w:t xml:space="preserve"> (au-delà, les circulations et cages d’escaliers sont sous alarme). Pas d’accès autorisé vers le </w:t>
      </w:r>
      <w:r w:rsidR="00B35940" w:rsidRPr="00B35940">
        <w:rPr>
          <w:rFonts w:ascii="Arial Narrow" w:hAnsi="Arial Narrow" w:cs="Aparajita"/>
          <w:szCs w:val="24"/>
        </w:rPr>
        <w:t>sous-sol</w:t>
      </w:r>
      <w:r w:rsidRPr="00B35940">
        <w:rPr>
          <w:rFonts w:ascii="Arial Narrow" w:hAnsi="Arial Narrow" w:cs="Aparajita"/>
          <w:szCs w:val="24"/>
        </w:rPr>
        <w:t>, sauf dérogation accordée au préalable (par écrit) ou convention avec la direction de l’ENSAIT,</w:t>
      </w:r>
    </w:p>
    <w:p w14:paraId="4490AC38" w14:textId="77777777" w:rsidR="003B1B7F" w:rsidRPr="00B35940" w:rsidRDefault="003B1B7F" w:rsidP="00E142A6">
      <w:pPr>
        <w:pStyle w:val="Paragraphedeliste"/>
        <w:numPr>
          <w:ilvl w:val="0"/>
          <w:numId w:val="25"/>
        </w:numPr>
        <w:spacing w:after="0" w:line="240" w:lineRule="auto"/>
        <w:ind w:left="426"/>
        <w:jc w:val="both"/>
        <w:rPr>
          <w:rFonts w:ascii="Arial Narrow" w:hAnsi="Arial Narrow" w:cs="Aparajita"/>
          <w:szCs w:val="24"/>
        </w:rPr>
      </w:pPr>
      <w:r w:rsidRPr="00B35940">
        <w:rPr>
          <w:rFonts w:ascii="Arial Narrow" w:hAnsi="Arial Narrow" w:cs="Aparajita"/>
          <w:szCs w:val="24"/>
        </w:rPr>
        <w:t>Sanitaires du RDC bat T,</w:t>
      </w:r>
    </w:p>
    <w:p w14:paraId="28A9E384" w14:textId="47BF396B" w:rsidR="00490F43" w:rsidRPr="00B35940" w:rsidRDefault="003B1B7F" w:rsidP="00B35940">
      <w:pPr>
        <w:pStyle w:val="Paragraphedeliste"/>
        <w:numPr>
          <w:ilvl w:val="0"/>
          <w:numId w:val="25"/>
        </w:numPr>
        <w:spacing w:after="0" w:line="240" w:lineRule="auto"/>
        <w:ind w:left="426"/>
        <w:jc w:val="both"/>
        <w:rPr>
          <w:rFonts w:ascii="Arial Narrow" w:hAnsi="Arial Narrow" w:cs="Aparajita"/>
          <w:szCs w:val="24"/>
        </w:rPr>
      </w:pPr>
      <w:r w:rsidRPr="00B35940">
        <w:rPr>
          <w:rFonts w:ascii="Arial Narrow" w:hAnsi="Arial Narrow" w:cs="Aparajita"/>
          <w:szCs w:val="24"/>
        </w:rPr>
        <w:t xml:space="preserve">Espaces extérieurs délimités par le </w:t>
      </w:r>
      <w:proofErr w:type="spellStart"/>
      <w:r w:rsidRPr="00B35940">
        <w:rPr>
          <w:rFonts w:ascii="Arial Narrow" w:hAnsi="Arial Narrow" w:cs="Aparajita"/>
          <w:szCs w:val="24"/>
        </w:rPr>
        <w:t>barriérage</w:t>
      </w:r>
      <w:proofErr w:type="spellEnd"/>
      <w:r w:rsidRPr="00B35940">
        <w:rPr>
          <w:rFonts w:ascii="Arial Narrow" w:hAnsi="Arial Narrow" w:cs="Aparajita"/>
          <w:szCs w:val="24"/>
        </w:rPr>
        <w:t xml:space="preserve"> (barrière </w:t>
      </w:r>
      <w:proofErr w:type="spellStart"/>
      <w:r w:rsidRPr="00B35940">
        <w:rPr>
          <w:rFonts w:ascii="Arial Narrow" w:hAnsi="Arial Narrow" w:cs="Aparajita"/>
          <w:szCs w:val="24"/>
        </w:rPr>
        <w:t>Herras</w:t>
      </w:r>
      <w:proofErr w:type="spellEnd"/>
      <w:r w:rsidRPr="00B35940">
        <w:rPr>
          <w:rFonts w:ascii="Arial Narrow" w:hAnsi="Arial Narrow" w:cs="Aparajita"/>
          <w:szCs w:val="24"/>
        </w:rPr>
        <w:t>) accessibles par le 1 rue de l’ermitage uniquement les flux entrée-sortie au site et à la zone autorisée, la zone fumeur se trouvant entre le bâtiment T et M.</w:t>
      </w:r>
    </w:p>
    <w:p w14:paraId="1889F4E7" w14:textId="77777777" w:rsidR="005A7BEF" w:rsidRPr="00B35940" w:rsidRDefault="005A7BEF" w:rsidP="003B1B7F">
      <w:pPr>
        <w:ind w:left="720"/>
        <w:jc w:val="both"/>
        <w:rPr>
          <w:rFonts w:ascii="Arial Narrow" w:hAnsi="Arial Narrow" w:cs="Aparajita"/>
          <w:sz w:val="22"/>
          <w:szCs w:val="24"/>
        </w:rPr>
      </w:pPr>
    </w:p>
    <w:p w14:paraId="7F85135D" w14:textId="77777777" w:rsidR="003B1B7F" w:rsidRPr="00B35940" w:rsidRDefault="003B1B7F" w:rsidP="003B1B7F">
      <w:pPr>
        <w:rPr>
          <w:rFonts w:ascii="Arial Narrow" w:hAnsi="Arial Narrow" w:cs="Aparajita"/>
          <w:b/>
          <w:bCs/>
          <w:sz w:val="22"/>
          <w:szCs w:val="24"/>
          <w:u w:val="single"/>
        </w:rPr>
      </w:pPr>
      <w:r w:rsidRPr="00B35940">
        <w:rPr>
          <w:rFonts w:ascii="Arial Narrow" w:hAnsi="Arial Narrow" w:cs="Aparajita"/>
          <w:b/>
          <w:bCs/>
          <w:sz w:val="22"/>
          <w:szCs w:val="24"/>
          <w:u w:val="single"/>
        </w:rPr>
        <w:t>Espaces accessibles aux organisateurs :</w:t>
      </w:r>
    </w:p>
    <w:p w14:paraId="2F44C1A2" w14:textId="77777777" w:rsidR="003B1B7F" w:rsidRPr="00B35940" w:rsidRDefault="003B1B7F" w:rsidP="003B1B7F">
      <w:pPr>
        <w:rPr>
          <w:rFonts w:ascii="Arial Narrow" w:hAnsi="Arial Narrow" w:cs="Aparajita"/>
          <w:b/>
          <w:bCs/>
          <w:sz w:val="22"/>
          <w:szCs w:val="24"/>
          <w:u w:val="single"/>
        </w:rPr>
      </w:pPr>
    </w:p>
    <w:p w14:paraId="58FEFF6B" w14:textId="6167E0DC" w:rsidR="003B1B7F" w:rsidRPr="0029274C" w:rsidRDefault="0029274C" w:rsidP="003B1B7F">
      <w:pPr>
        <w:pStyle w:val="Paragraphedeliste"/>
        <w:numPr>
          <w:ilvl w:val="0"/>
          <w:numId w:val="25"/>
        </w:numPr>
        <w:tabs>
          <w:tab w:val="left" w:pos="1245"/>
        </w:tabs>
        <w:spacing w:after="0" w:line="240" w:lineRule="auto"/>
        <w:rPr>
          <w:rFonts w:ascii="Arial Narrow" w:hAnsi="Arial Narrow" w:cs="Aparajita"/>
          <w:szCs w:val="24"/>
          <w:highlight w:val="yellow"/>
        </w:rPr>
      </w:pPr>
      <w:r w:rsidRPr="0029274C">
        <w:rPr>
          <w:rFonts w:ascii="Arial Narrow" w:hAnsi="Arial Narrow" w:cs="Aparajita"/>
          <w:szCs w:val="24"/>
          <w:highlight w:val="yellow"/>
        </w:rPr>
        <w:t>………………………………………….</w:t>
      </w:r>
    </w:p>
    <w:p w14:paraId="36E6A4E9" w14:textId="1FED1FD6" w:rsidR="0029274C" w:rsidRPr="0029274C" w:rsidRDefault="0029274C" w:rsidP="003B1B7F">
      <w:pPr>
        <w:pStyle w:val="Paragraphedeliste"/>
        <w:numPr>
          <w:ilvl w:val="0"/>
          <w:numId w:val="25"/>
        </w:numPr>
        <w:tabs>
          <w:tab w:val="left" w:pos="1245"/>
        </w:tabs>
        <w:spacing w:after="0" w:line="240" w:lineRule="auto"/>
        <w:rPr>
          <w:rFonts w:ascii="Arial Narrow" w:hAnsi="Arial Narrow" w:cs="Aparajita"/>
          <w:szCs w:val="24"/>
          <w:highlight w:val="yellow"/>
        </w:rPr>
      </w:pPr>
      <w:r w:rsidRPr="0029274C">
        <w:rPr>
          <w:rFonts w:ascii="Arial Narrow" w:hAnsi="Arial Narrow" w:cs="Aparajita"/>
          <w:szCs w:val="24"/>
          <w:highlight w:val="yellow"/>
        </w:rPr>
        <w:t>………………………………………….</w:t>
      </w:r>
    </w:p>
    <w:p w14:paraId="736845B0" w14:textId="77777777" w:rsidR="0029274C" w:rsidRPr="0029274C" w:rsidRDefault="0029274C" w:rsidP="0029274C">
      <w:pPr>
        <w:pStyle w:val="Paragraphedeliste"/>
        <w:numPr>
          <w:ilvl w:val="0"/>
          <w:numId w:val="25"/>
        </w:numPr>
        <w:tabs>
          <w:tab w:val="left" w:pos="1245"/>
        </w:tabs>
        <w:spacing w:after="0" w:line="240" w:lineRule="auto"/>
        <w:rPr>
          <w:rFonts w:ascii="Arial Narrow" w:hAnsi="Arial Narrow" w:cs="Aparajita"/>
          <w:szCs w:val="24"/>
          <w:highlight w:val="yellow"/>
        </w:rPr>
      </w:pPr>
      <w:r w:rsidRPr="0029274C">
        <w:rPr>
          <w:rFonts w:ascii="Arial Narrow" w:hAnsi="Arial Narrow" w:cs="Aparajita"/>
          <w:szCs w:val="24"/>
          <w:highlight w:val="yellow"/>
        </w:rPr>
        <w:t>………………………………………….</w:t>
      </w:r>
    </w:p>
    <w:p w14:paraId="00C3D252" w14:textId="047CBF07" w:rsidR="0029274C" w:rsidRPr="0029274C" w:rsidRDefault="0029274C" w:rsidP="0029274C">
      <w:pPr>
        <w:pStyle w:val="Paragraphedeliste"/>
        <w:numPr>
          <w:ilvl w:val="0"/>
          <w:numId w:val="25"/>
        </w:numPr>
        <w:tabs>
          <w:tab w:val="left" w:pos="1245"/>
        </w:tabs>
        <w:spacing w:after="0" w:line="240" w:lineRule="auto"/>
        <w:rPr>
          <w:rFonts w:ascii="Arial Narrow" w:hAnsi="Arial Narrow" w:cs="Aparajita"/>
          <w:szCs w:val="24"/>
          <w:highlight w:val="yellow"/>
        </w:rPr>
      </w:pPr>
      <w:r w:rsidRPr="0029274C">
        <w:rPr>
          <w:rFonts w:ascii="Arial Narrow" w:hAnsi="Arial Narrow" w:cs="Aparajita"/>
          <w:szCs w:val="24"/>
          <w:highlight w:val="yellow"/>
        </w:rPr>
        <w:t>…………………………………………</w:t>
      </w:r>
      <w:r w:rsidRPr="0029274C">
        <w:rPr>
          <w:rFonts w:ascii="Arial Narrow" w:hAnsi="Arial Narrow" w:cs="Aparajita"/>
          <w:szCs w:val="24"/>
          <w:highlight w:val="yellow"/>
        </w:rPr>
        <w:t>.</w:t>
      </w:r>
    </w:p>
    <w:p w14:paraId="40B91A54" w14:textId="77777777" w:rsidR="0029274C" w:rsidRPr="0029274C" w:rsidRDefault="0029274C" w:rsidP="0029274C">
      <w:pPr>
        <w:pStyle w:val="Paragraphedeliste"/>
        <w:numPr>
          <w:ilvl w:val="0"/>
          <w:numId w:val="25"/>
        </w:numPr>
        <w:tabs>
          <w:tab w:val="left" w:pos="1245"/>
        </w:tabs>
        <w:spacing w:after="0" w:line="240" w:lineRule="auto"/>
        <w:rPr>
          <w:rFonts w:ascii="Arial Narrow" w:hAnsi="Arial Narrow" w:cs="Aparajita"/>
          <w:szCs w:val="24"/>
          <w:highlight w:val="yellow"/>
        </w:rPr>
      </w:pPr>
      <w:r w:rsidRPr="0029274C">
        <w:rPr>
          <w:rFonts w:ascii="Arial Narrow" w:hAnsi="Arial Narrow" w:cs="Aparajita"/>
          <w:szCs w:val="24"/>
          <w:highlight w:val="yellow"/>
        </w:rPr>
        <w:t>………………………………………….</w:t>
      </w:r>
    </w:p>
    <w:p w14:paraId="6FC57094" w14:textId="1833D77E" w:rsidR="0029274C" w:rsidRPr="0029274C" w:rsidRDefault="0029274C" w:rsidP="0029274C">
      <w:pPr>
        <w:pStyle w:val="Paragraphedeliste"/>
        <w:numPr>
          <w:ilvl w:val="0"/>
          <w:numId w:val="25"/>
        </w:numPr>
        <w:tabs>
          <w:tab w:val="left" w:pos="1245"/>
        </w:tabs>
        <w:spacing w:after="0" w:line="240" w:lineRule="auto"/>
        <w:rPr>
          <w:rFonts w:ascii="Arial Narrow" w:hAnsi="Arial Narrow" w:cs="Aparajita"/>
          <w:szCs w:val="24"/>
          <w:highlight w:val="yellow"/>
        </w:rPr>
      </w:pPr>
      <w:r w:rsidRPr="0029274C">
        <w:rPr>
          <w:rFonts w:ascii="Arial Narrow" w:hAnsi="Arial Narrow" w:cs="Aparajita"/>
          <w:szCs w:val="24"/>
          <w:highlight w:val="yellow"/>
        </w:rPr>
        <w:t>………………………………………….</w:t>
      </w:r>
    </w:p>
    <w:p w14:paraId="4999A0AF" w14:textId="77777777" w:rsidR="003B1B7F" w:rsidRPr="00B35940" w:rsidRDefault="003B1B7F" w:rsidP="003B1B7F">
      <w:pPr>
        <w:pStyle w:val="Paragraphedeliste"/>
        <w:spacing w:after="0" w:line="240" w:lineRule="auto"/>
        <w:rPr>
          <w:rFonts w:ascii="Arial Narrow" w:hAnsi="Arial Narrow" w:cs="Aparajita"/>
          <w:szCs w:val="24"/>
        </w:rPr>
      </w:pPr>
    </w:p>
    <w:p w14:paraId="25B63A3C" w14:textId="77777777" w:rsidR="003B1B7F" w:rsidRPr="00B35940" w:rsidRDefault="003B1B7F" w:rsidP="003B1B7F">
      <w:pPr>
        <w:pStyle w:val="Paragraphedeliste"/>
        <w:spacing w:after="0" w:line="240" w:lineRule="auto"/>
        <w:ind w:left="0"/>
        <w:rPr>
          <w:rFonts w:ascii="Arial Narrow" w:hAnsi="Arial Narrow" w:cs="Aparajita"/>
          <w:b/>
          <w:bCs/>
          <w:szCs w:val="24"/>
          <w:u w:val="single"/>
        </w:rPr>
      </w:pPr>
      <w:r w:rsidRPr="00B35940">
        <w:rPr>
          <w:rFonts w:ascii="Arial Narrow" w:hAnsi="Arial Narrow" w:cs="Aparajita"/>
          <w:b/>
          <w:bCs/>
          <w:szCs w:val="24"/>
          <w:u w:val="single"/>
        </w:rPr>
        <w:lastRenderedPageBreak/>
        <w:t>Espaces non accessibles :</w:t>
      </w:r>
    </w:p>
    <w:p w14:paraId="5AE4CF69" w14:textId="77777777" w:rsidR="003B1B7F" w:rsidRPr="00B35940" w:rsidRDefault="003B1B7F" w:rsidP="003B1B7F">
      <w:pPr>
        <w:pStyle w:val="Paragraphedeliste"/>
        <w:spacing w:after="0" w:line="240" w:lineRule="auto"/>
        <w:ind w:left="0"/>
        <w:rPr>
          <w:rFonts w:ascii="Arial Narrow" w:hAnsi="Arial Narrow" w:cs="Aparajita"/>
          <w:b/>
          <w:bCs/>
          <w:szCs w:val="24"/>
          <w:u w:val="single"/>
        </w:rPr>
      </w:pPr>
    </w:p>
    <w:p w14:paraId="16F5D127" w14:textId="77777777" w:rsidR="003B1B7F" w:rsidRPr="00B35940" w:rsidRDefault="003B1B7F" w:rsidP="003B1B7F">
      <w:pPr>
        <w:pStyle w:val="Paragraphedeliste"/>
        <w:numPr>
          <w:ilvl w:val="0"/>
          <w:numId w:val="25"/>
        </w:numPr>
        <w:spacing w:after="0" w:line="240" w:lineRule="auto"/>
        <w:jc w:val="both"/>
        <w:rPr>
          <w:rFonts w:ascii="Arial Narrow" w:hAnsi="Arial Narrow" w:cs="Aparajita"/>
          <w:szCs w:val="24"/>
        </w:rPr>
      </w:pPr>
      <w:r w:rsidRPr="00B35940">
        <w:rPr>
          <w:rFonts w:ascii="Arial Narrow" w:hAnsi="Arial Narrow" w:cs="Aparajita"/>
          <w:szCs w:val="24"/>
        </w:rPr>
        <w:t>Tous les autres locaux dont les circulations intérieures (verrouillés ou sous alarmes),</w:t>
      </w:r>
    </w:p>
    <w:p w14:paraId="6F658F1F" w14:textId="77777777" w:rsidR="003B1B7F" w:rsidRPr="00B35940" w:rsidRDefault="003B1B7F" w:rsidP="003B1B7F">
      <w:pPr>
        <w:pStyle w:val="Paragraphedeliste"/>
        <w:numPr>
          <w:ilvl w:val="0"/>
          <w:numId w:val="25"/>
        </w:numPr>
        <w:spacing w:after="0" w:line="240" w:lineRule="auto"/>
        <w:jc w:val="both"/>
        <w:rPr>
          <w:rFonts w:ascii="Arial Narrow" w:hAnsi="Arial Narrow" w:cs="Aparajita"/>
          <w:szCs w:val="24"/>
        </w:rPr>
      </w:pPr>
      <w:r w:rsidRPr="00B35940">
        <w:rPr>
          <w:rFonts w:ascii="Arial Narrow" w:hAnsi="Arial Narrow" w:cs="Aparajita"/>
          <w:szCs w:val="24"/>
        </w:rPr>
        <w:t>Tous les autres espaces extérieurs.</w:t>
      </w:r>
    </w:p>
    <w:p w14:paraId="26307CD1" w14:textId="77777777" w:rsidR="003B1B7F" w:rsidRPr="00B35940" w:rsidRDefault="003B1B7F" w:rsidP="003B1B7F">
      <w:pPr>
        <w:pStyle w:val="Paragraphedeliste"/>
        <w:spacing w:after="0" w:line="240" w:lineRule="auto"/>
        <w:ind w:left="0"/>
        <w:jc w:val="both"/>
        <w:rPr>
          <w:rFonts w:ascii="Arial Narrow" w:hAnsi="Arial Narrow" w:cs="Aparajita"/>
          <w:szCs w:val="24"/>
        </w:rPr>
      </w:pPr>
    </w:p>
    <w:p w14:paraId="2D312EC6" w14:textId="77777777" w:rsidR="003B1B7F" w:rsidRPr="00B35940" w:rsidRDefault="003B1B7F" w:rsidP="003B1B7F">
      <w:pPr>
        <w:pStyle w:val="Paragraphedeliste"/>
        <w:spacing w:after="0" w:line="240" w:lineRule="auto"/>
        <w:ind w:left="0"/>
        <w:rPr>
          <w:rFonts w:ascii="Arial Narrow" w:hAnsi="Arial Narrow" w:cs="Aparajita"/>
          <w:b/>
          <w:bCs/>
          <w:szCs w:val="24"/>
          <w:u w:val="single"/>
        </w:rPr>
      </w:pPr>
      <w:r w:rsidRPr="00B35940">
        <w:rPr>
          <w:rFonts w:ascii="Arial Narrow" w:hAnsi="Arial Narrow" w:cs="Aparajita"/>
          <w:b/>
          <w:bCs/>
          <w:szCs w:val="24"/>
          <w:u w:val="single"/>
        </w:rPr>
        <w:t>Les voies d’accès :</w:t>
      </w:r>
    </w:p>
    <w:p w14:paraId="52DC3B65" w14:textId="77777777" w:rsidR="003B1B7F" w:rsidRPr="00B35940" w:rsidRDefault="003B1B7F" w:rsidP="003B1B7F">
      <w:pPr>
        <w:pStyle w:val="Paragraphedeliste"/>
        <w:spacing w:after="0" w:line="240" w:lineRule="auto"/>
        <w:ind w:left="0"/>
        <w:rPr>
          <w:rFonts w:ascii="Arial Narrow" w:hAnsi="Arial Narrow" w:cs="Aparajita"/>
          <w:b/>
          <w:bCs/>
          <w:szCs w:val="24"/>
          <w:u w:val="single"/>
        </w:rPr>
      </w:pPr>
    </w:p>
    <w:p w14:paraId="65DF66E2" w14:textId="77777777" w:rsidR="003B1B7F" w:rsidRPr="00B35940" w:rsidRDefault="003B1B7F" w:rsidP="003B1B7F">
      <w:pPr>
        <w:pStyle w:val="Paragraphedeliste"/>
        <w:spacing w:after="0" w:line="240" w:lineRule="auto"/>
        <w:ind w:left="0"/>
        <w:jc w:val="both"/>
        <w:rPr>
          <w:rFonts w:ascii="Arial Narrow" w:hAnsi="Arial Narrow" w:cs="Aparajita"/>
          <w:szCs w:val="24"/>
        </w:rPr>
      </w:pPr>
      <w:r w:rsidRPr="00B35940">
        <w:rPr>
          <w:rFonts w:ascii="Arial Narrow" w:hAnsi="Arial Narrow" w:cs="Aparajita"/>
          <w:szCs w:val="24"/>
        </w:rPr>
        <w:t xml:space="preserve">L’accès se fera par </w:t>
      </w:r>
      <w:proofErr w:type="gramStart"/>
      <w:r w:rsidRPr="00B35940">
        <w:rPr>
          <w:rFonts w:ascii="Arial Narrow" w:hAnsi="Arial Narrow" w:cs="Aparajita"/>
          <w:szCs w:val="24"/>
        </w:rPr>
        <w:t>le 1 rue</w:t>
      </w:r>
      <w:proofErr w:type="gramEnd"/>
      <w:r w:rsidRPr="00B35940">
        <w:rPr>
          <w:rFonts w:ascii="Arial Narrow" w:hAnsi="Arial Narrow" w:cs="Aparajita"/>
          <w:szCs w:val="24"/>
        </w:rPr>
        <w:t xml:space="preserve"> de l’ermitage</w:t>
      </w:r>
    </w:p>
    <w:p w14:paraId="467ADA19" w14:textId="77777777" w:rsidR="007810B7" w:rsidRPr="00B35940" w:rsidRDefault="007810B7" w:rsidP="0098238A">
      <w:pPr>
        <w:jc w:val="both"/>
        <w:rPr>
          <w:rFonts w:ascii="Arial Narrow" w:hAnsi="Arial Narrow" w:cs="Aparajita"/>
          <w:sz w:val="22"/>
          <w:szCs w:val="24"/>
        </w:rPr>
      </w:pPr>
    </w:p>
    <w:p w14:paraId="720DBD6E" w14:textId="77777777" w:rsidR="007810B7" w:rsidRPr="00B35940" w:rsidRDefault="008E57C8" w:rsidP="0098238A">
      <w:pPr>
        <w:jc w:val="both"/>
        <w:rPr>
          <w:rFonts w:ascii="Arial Narrow" w:hAnsi="Arial Narrow" w:cs="Aparajita"/>
          <w:sz w:val="22"/>
          <w:szCs w:val="24"/>
        </w:rPr>
      </w:pPr>
      <w:r w:rsidRPr="00B35940">
        <w:rPr>
          <w:rFonts w:ascii="Arial Narrow" w:hAnsi="Arial Narrow" w:cs="Aparajita"/>
          <w:sz w:val="22"/>
          <w:szCs w:val="24"/>
        </w:rPr>
        <w:t>L'organisme demandeur devra impérativement respecter la capacité d'accueil des locaux mis à disposition, et ne pas dépasser les effectifs prévus par la réglementation.</w:t>
      </w:r>
    </w:p>
    <w:p w14:paraId="142928B0" w14:textId="77777777" w:rsidR="000C01F7" w:rsidRPr="00AE5D5F" w:rsidRDefault="000C01F7" w:rsidP="000C01F7"/>
    <w:p w14:paraId="0A0AA801" w14:textId="77777777" w:rsidR="007810B7" w:rsidRPr="00B35940" w:rsidRDefault="007810B7" w:rsidP="00B35940">
      <w:pPr>
        <w:pStyle w:val="Titre3"/>
        <w:pBdr>
          <w:bottom w:val="single" w:sz="4" w:space="1" w:color="92D050"/>
        </w:pBdr>
        <w:jc w:val="both"/>
        <w:rPr>
          <w:rFonts w:ascii="Arial Narrow" w:hAnsi="Arial Narrow" w:cs="Aparajita"/>
          <w:sz w:val="22"/>
          <w:szCs w:val="24"/>
        </w:rPr>
      </w:pPr>
      <w:r w:rsidRPr="00B35940">
        <w:rPr>
          <w:rFonts w:ascii="Arial Narrow" w:hAnsi="Arial Narrow" w:cs="Aparajita"/>
          <w:sz w:val="22"/>
          <w:szCs w:val="24"/>
        </w:rPr>
        <w:t>ARTICLE 4 : OBLIGATIONS A LA CHARGE DE L'ORGANISATEUR</w:t>
      </w:r>
    </w:p>
    <w:p w14:paraId="55DBED74" w14:textId="77777777" w:rsidR="007810B7" w:rsidRPr="00AE5D5F" w:rsidRDefault="007810B7" w:rsidP="0098238A">
      <w:pPr>
        <w:jc w:val="both"/>
        <w:rPr>
          <w:rFonts w:ascii="Arial Narrow" w:hAnsi="Arial Narrow" w:cs="Aparajita"/>
          <w:bCs/>
          <w:sz w:val="24"/>
          <w:szCs w:val="24"/>
        </w:rPr>
      </w:pPr>
    </w:p>
    <w:p w14:paraId="713152BB" w14:textId="77777777" w:rsidR="007810B7" w:rsidRPr="00B35940" w:rsidRDefault="007810B7" w:rsidP="0098238A">
      <w:pPr>
        <w:numPr>
          <w:ilvl w:val="0"/>
          <w:numId w:val="4"/>
        </w:numPr>
        <w:tabs>
          <w:tab w:val="clear" w:pos="1304"/>
          <w:tab w:val="num" w:pos="426"/>
        </w:tabs>
        <w:ind w:left="851" w:hanging="737"/>
        <w:jc w:val="both"/>
        <w:rPr>
          <w:rFonts w:ascii="Arial Narrow" w:hAnsi="Arial Narrow" w:cs="Aparajita"/>
          <w:sz w:val="22"/>
          <w:szCs w:val="24"/>
        </w:rPr>
      </w:pPr>
      <w:r w:rsidRPr="00B35940">
        <w:rPr>
          <w:rFonts w:ascii="Arial Narrow" w:hAnsi="Arial Narrow" w:cs="Aparajita"/>
          <w:sz w:val="22"/>
          <w:szCs w:val="24"/>
        </w:rPr>
        <w:t>Préalablement à l’utilisati</w:t>
      </w:r>
      <w:r w:rsidR="008C1FFD" w:rsidRPr="00B35940">
        <w:rPr>
          <w:rFonts w:ascii="Arial Narrow" w:hAnsi="Arial Narrow" w:cs="Aparajita"/>
          <w:sz w:val="22"/>
          <w:szCs w:val="24"/>
        </w:rPr>
        <w:t xml:space="preserve">on des locaux, l’organisateur </w:t>
      </w:r>
      <w:r w:rsidRPr="00B35940">
        <w:rPr>
          <w:rFonts w:ascii="Arial Narrow" w:hAnsi="Arial Narrow" w:cs="Aparajita"/>
          <w:sz w:val="22"/>
          <w:szCs w:val="24"/>
        </w:rPr>
        <w:t>reconnaît :</w:t>
      </w:r>
    </w:p>
    <w:p w14:paraId="0C3FB6BD" w14:textId="77777777" w:rsidR="007810B7" w:rsidRPr="00B35940" w:rsidRDefault="007810B7" w:rsidP="0098238A">
      <w:pPr>
        <w:jc w:val="both"/>
        <w:rPr>
          <w:rFonts w:ascii="Arial Narrow" w:hAnsi="Arial Narrow" w:cs="Aparajita"/>
          <w:sz w:val="22"/>
          <w:szCs w:val="24"/>
        </w:rPr>
      </w:pPr>
    </w:p>
    <w:p w14:paraId="1E572094" w14:textId="409312A8" w:rsidR="00A95651" w:rsidRPr="00B35940" w:rsidRDefault="00A95651" w:rsidP="00A95651">
      <w:pPr>
        <w:ind w:left="426"/>
        <w:jc w:val="both"/>
        <w:rPr>
          <w:rFonts w:ascii="Arial Narrow" w:hAnsi="Arial Narrow" w:cs="Arial"/>
          <w:b/>
          <w:bCs/>
          <w:sz w:val="22"/>
          <w:szCs w:val="24"/>
        </w:rPr>
      </w:pPr>
      <w:r w:rsidRPr="00B35940">
        <w:rPr>
          <w:rFonts w:ascii="Arial Narrow" w:hAnsi="Arial Narrow" w:cs="Aparajita"/>
          <w:sz w:val="22"/>
          <w:szCs w:val="24"/>
        </w:rPr>
        <w:t xml:space="preserve">- avoir souscrit une police d’assurance couvrant tous les dommages aux biens et aux personnes pouvant résulter des activités exercées dans les bâtiments de l’ENSAIT au cours de l’utilisation des locaux mis à sa disposition ; cette police portant le </w:t>
      </w:r>
      <w:r w:rsidRPr="0029274C">
        <w:rPr>
          <w:rFonts w:ascii="Arial Narrow" w:hAnsi="Arial Narrow" w:cs="Aparajita"/>
          <w:sz w:val="22"/>
          <w:szCs w:val="24"/>
          <w:highlight w:val="yellow"/>
        </w:rPr>
        <w:t>n°</w:t>
      </w:r>
      <w:r w:rsidR="003F306C" w:rsidRPr="0029274C">
        <w:rPr>
          <w:rFonts w:ascii="Arial Narrow" w:hAnsi="Arial Narrow" w:cs="Aparajita"/>
          <w:sz w:val="22"/>
          <w:szCs w:val="24"/>
          <w:highlight w:val="yellow"/>
        </w:rPr>
        <w:t>………………….</w:t>
      </w:r>
      <w:r w:rsidRPr="0029274C">
        <w:rPr>
          <w:rFonts w:ascii="Arial Narrow" w:hAnsi="Arial Narrow" w:cs="Aparajita"/>
          <w:sz w:val="22"/>
          <w:szCs w:val="24"/>
          <w:highlight w:val="yellow"/>
        </w:rPr>
        <w:t xml:space="preserve"> souscrite auprès de </w:t>
      </w:r>
      <w:r w:rsidR="003F306C" w:rsidRPr="0029274C">
        <w:rPr>
          <w:rFonts w:ascii="Arial Narrow" w:hAnsi="Arial Narrow" w:cs="Aparajita"/>
          <w:sz w:val="22"/>
          <w:szCs w:val="24"/>
          <w:highlight w:val="yellow"/>
        </w:rPr>
        <w:t>…………………….</w:t>
      </w:r>
      <w:r w:rsidRPr="0029274C">
        <w:rPr>
          <w:rFonts w:ascii="Arial Narrow" w:hAnsi="Arial Narrow" w:cs="Aparajita"/>
          <w:sz w:val="22"/>
          <w:szCs w:val="24"/>
          <w:highlight w:val="yellow"/>
        </w:rPr>
        <w:t xml:space="preserve">du </w:t>
      </w:r>
      <w:r w:rsidR="003F306C" w:rsidRPr="0029274C">
        <w:rPr>
          <w:rFonts w:ascii="Arial Narrow" w:hAnsi="Arial Narrow" w:cs="Aparajita"/>
          <w:sz w:val="22"/>
          <w:szCs w:val="24"/>
          <w:highlight w:val="yellow"/>
        </w:rPr>
        <w:t>…………………….</w:t>
      </w:r>
      <w:r w:rsidR="00F17CBA" w:rsidRPr="0029274C">
        <w:rPr>
          <w:rFonts w:ascii="Arial Narrow" w:hAnsi="Arial Narrow" w:cs="Aparajita"/>
          <w:sz w:val="22"/>
          <w:szCs w:val="24"/>
          <w:highlight w:val="yellow"/>
        </w:rPr>
        <w:t xml:space="preserve"> au </w:t>
      </w:r>
      <w:r w:rsidR="003F306C" w:rsidRPr="0029274C">
        <w:rPr>
          <w:rFonts w:ascii="Arial Narrow" w:hAnsi="Arial Narrow" w:cs="Aparajita"/>
          <w:sz w:val="22"/>
          <w:szCs w:val="24"/>
          <w:highlight w:val="yellow"/>
        </w:rPr>
        <w:t>…………………………………………………….</w:t>
      </w:r>
      <w:r w:rsidRPr="00B35940">
        <w:rPr>
          <w:rFonts w:ascii="Arial Narrow" w:hAnsi="Arial Narrow" w:cs="Aparajita"/>
          <w:sz w:val="22"/>
          <w:szCs w:val="24"/>
        </w:rPr>
        <w:t xml:space="preserve"> </w:t>
      </w:r>
      <w:r w:rsidRPr="00B35940">
        <w:rPr>
          <w:rFonts w:ascii="Arial Narrow" w:hAnsi="Arial Narrow" w:cs="Aparajita"/>
          <w:b/>
          <w:bCs/>
          <w:sz w:val="22"/>
          <w:szCs w:val="24"/>
        </w:rPr>
        <w:t>(Photocopie à joindre à la convention).</w:t>
      </w:r>
    </w:p>
    <w:p w14:paraId="0277966C" w14:textId="77777777" w:rsidR="007810B7" w:rsidRPr="00B35940" w:rsidRDefault="007810B7" w:rsidP="00E142A6">
      <w:pPr>
        <w:ind w:left="426"/>
        <w:jc w:val="both"/>
        <w:rPr>
          <w:rFonts w:ascii="Arial Narrow" w:hAnsi="Arial Narrow" w:cs="Aparajita"/>
          <w:b/>
          <w:bCs/>
          <w:sz w:val="22"/>
          <w:szCs w:val="24"/>
        </w:rPr>
      </w:pPr>
    </w:p>
    <w:p w14:paraId="40D26F8C" w14:textId="77777777" w:rsidR="007810B7" w:rsidRPr="00B35940" w:rsidRDefault="007810B7" w:rsidP="0098238A">
      <w:pPr>
        <w:ind w:left="426"/>
        <w:jc w:val="both"/>
        <w:rPr>
          <w:rFonts w:ascii="Arial Narrow" w:hAnsi="Arial Narrow" w:cs="Aparajita"/>
          <w:sz w:val="22"/>
          <w:szCs w:val="24"/>
        </w:rPr>
      </w:pPr>
      <w:r w:rsidRPr="00B35940">
        <w:rPr>
          <w:rFonts w:ascii="Arial Narrow" w:hAnsi="Arial Narrow" w:cs="Aparajita"/>
          <w:sz w:val="22"/>
          <w:szCs w:val="24"/>
        </w:rPr>
        <w:t>- avoir procédé:</w:t>
      </w:r>
    </w:p>
    <w:p w14:paraId="640E352E" w14:textId="77777777" w:rsidR="007810B7" w:rsidRPr="00B35940" w:rsidRDefault="007810B7" w:rsidP="0098238A">
      <w:pPr>
        <w:numPr>
          <w:ilvl w:val="0"/>
          <w:numId w:val="3"/>
        </w:numPr>
        <w:jc w:val="both"/>
        <w:rPr>
          <w:rFonts w:ascii="Arial Narrow" w:hAnsi="Arial Narrow" w:cs="Aparajita"/>
          <w:sz w:val="22"/>
          <w:szCs w:val="24"/>
        </w:rPr>
      </w:pPr>
      <w:r w:rsidRPr="00B35940">
        <w:rPr>
          <w:rFonts w:ascii="Arial Narrow" w:hAnsi="Arial Narrow" w:cs="Aparajita"/>
          <w:sz w:val="22"/>
          <w:szCs w:val="24"/>
        </w:rPr>
        <w:t xml:space="preserve">à une visite préalable du bâtiment et plus particulièrement des lieux et des voies d’accès qui seront effectivement utilisés. A cette occasion, un état des lieux </w:t>
      </w:r>
      <w:r w:rsidR="0034131B" w:rsidRPr="00B35940">
        <w:rPr>
          <w:rFonts w:ascii="Arial Narrow" w:hAnsi="Arial Narrow" w:cs="Aparajita"/>
          <w:sz w:val="22"/>
          <w:szCs w:val="24"/>
        </w:rPr>
        <w:t xml:space="preserve">préalable et </w:t>
      </w:r>
      <w:r w:rsidRPr="00B35940">
        <w:rPr>
          <w:rFonts w:ascii="Arial Narrow" w:hAnsi="Arial Narrow" w:cs="Aparajita"/>
          <w:sz w:val="22"/>
          <w:szCs w:val="24"/>
        </w:rPr>
        <w:t xml:space="preserve">contradictoire sera effectué en présence d’un responsable de l’ENSAIT, et d’un responsable de la manifestation. </w:t>
      </w:r>
    </w:p>
    <w:p w14:paraId="101B0A6B" w14:textId="77777777" w:rsidR="007810B7" w:rsidRPr="00B35940" w:rsidRDefault="007810B7" w:rsidP="0098238A">
      <w:pPr>
        <w:numPr>
          <w:ilvl w:val="0"/>
          <w:numId w:val="3"/>
        </w:numPr>
        <w:jc w:val="both"/>
        <w:rPr>
          <w:rFonts w:ascii="Arial Narrow" w:hAnsi="Arial Narrow" w:cs="Aparajita"/>
          <w:sz w:val="22"/>
          <w:szCs w:val="24"/>
        </w:rPr>
      </w:pPr>
      <w:r w:rsidRPr="00B35940">
        <w:rPr>
          <w:rFonts w:ascii="Arial Narrow" w:hAnsi="Arial Narrow" w:cs="Aparajita"/>
          <w:sz w:val="22"/>
          <w:szCs w:val="24"/>
        </w:rPr>
        <w:t xml:space="preserve">à une reconnaissance des dispositifs d’alarme et des moyens d’extinction (extincteurs, portes </w:t>
      </w:r>
      <w:r w:rsidR="0034131B" w:rsidRPr="00B35940">
        <w:rPr>
          <w:rFonts w:ascii="Arial Narrow" w:hAnsi="Arial Narrow" w:cs="Aparajita"/>
          <w:sz w:val="22"/>
          <w:szCs w:val="24"/>
        </w:rPr>
        <w:t>coupe</w:t>
      </w:r>
      <w:r w:rsidRPr="00B35940">
        <w:rPr>
          <w:rFonts w:ascii="Arial Narrow" w:hAnsi="Arial Narrow" w:cs="Aparajita"/>
          <w:sz w:val="22"/>
          <w:szCs w:val="24"/>
        </w:rPr>
        <w:t>-feu).</w:t>
      </w:r>
    </w:p>
    <w:p w14:paraId="786B6324" w14:textId="77777777" w:rsidR="007810B7" w:rsidRPr="00B35940" w:rsidRDefault="007810B7" w:rsidP="0098238A">
      <w:pPr>
        <w:numPr>
          <w:ilvl w:val="0"/>
          <w:numId w:val="3"/>
        </w:numPr>
        <w:jc w:val="both"/>
        <w:rPr>
          <w:rFonts w:ascii="Arial Narrow" w:hAnsi="Arial Narrow" w:cs="Aparajita"/>
          <w:sz w:val="22"/>
          <w:szCs w:val="24"/>
        </w:rPr>
      </w:pPr>
      <w:r w:rsidRPr="00B35940">
        <w:rPr>
          <w:rFonts w:ascii="Arial Narrow" w:hAnsi="Arial Narrow" w:cs="Aparajita"/>
          <w:sz w:val="22"/>
          <w:szCs w:val="24"/>
        </w:rPr>
        <w:t>à une reconnaissance des itinéraires d’évacuation et des issues de secours</w:t>
      </w:r>
      <w:r w:rsidR="00197D29" w:rsidRPr="00B35940">
        <w:rPr>
          <w:rFonts w:ascii="Arial Narrow" w:hAnsi="Arial Narrow" w:cs="Aparajita"/>
          <w:sz w:val="22"/>
          <w:szCs w:val="24"/>
        </w:rPr>
        <w:t xml:space="preserve"> qui doivent impérativement rester accessibles le jour de la manifestation</w:t>
      </w:r>
      <w:r w:rsidRPr="00B35940">
        <w:rPr>
          <w:rFonts w:ascii="Arial Narrow" w:hAnsi="Arial Narrow" w:cs="Aparajita"/>
          <w:sz w:val="22"/>
          <w:szCs w:val="24"/>
        </w:rPr>
        <w:t>.</w:t>
      </w:r>
    </w:p>
    <w:p w14:paraId="4AC745BA" w14:textId="77777777" w:rsidR="007810B7" w:rsidRPr="00B35940" w:rsidRDefault="007810B7" w:rsidP="0098238A">
      <w:pPr>
        <w:jc w:val="both"/>
        <w:rPr>
          <w:rFonts w:ascii="Arial Narrow" w:hAnsi="Arial Narrow" w:cs="Aparajita"/>
          <w:sz w:val="22"/>
          <w:szCs w:val="24"/>
        </w:rPr>
      </w:pPr>
    </w:p>
    <w:p w14:paraId="59CACEE7" w14:textId="77777777" w:rsidR="007810B7" w:rsidRPr="00B35940" w:rsidRDefault="007810B7" w:rsidP="0098238A">
      <w:pPr>
        <w:numPr>
          <w:ilvl w:val="0"/>
          <w:numId w:val="9"/>
        </w:numPr>
        <w:jc w:val="both"/>
        <w:rPr>
          <w:rFonts w:ascii="Arial Narrow" w:hAnsi="Arial Narrow" w:cs="Aparajita"/>
          <w:sz w:val="22"/>
          <w:szCs w:val="24"/>
        </w:rPr>
      </w:pPr>
      <w:r w:rsidRPr="00B35940">
        <w:rPr>
          <w:rFonts w:ascii="Arial Narrow" w:hAnsi="Arial Narrow" w:cs="Aparajita"/>
          <w:sz w:val="22"/>
          <w:szCs w:val="24"/>
        </w:rPr>
        <w:t xml:space="preserve">A l'occasion de l’utilisation des locaux de l’ENSAIT mis à sa disposition, </w:t>
      </w:r>
      <w:r w:rsidRPr="00B35940">
        <w:rPr>
          <w:rFonts w:ascii="Arial Narrow" w:hAnsi="Arial Narrow" w:cs="Aparajita"/>
          <w:sz w:val="22"/>
          <w:szCs w:val="24"/>
        </w:rPr>
        <w:br/>
        <w:t>l’organisateur s’engage</w:t>
      </w:r>
      <w:r w:rsidR="00137C9E" w:rsidRPr="00B35940">
        <w:rPr>
          <w:rFonts w:ascii="Arial Narrow" w:hAnsi="Arial Narrow" w:cs="Aparajita"/>
          <w:sz w:val="22"/>
          <w:szCs w:val="24"/>
        </w:rPr>
        <w:t xml:space="preserve"> à respecter les dispositions suivantes</w:t>
      </w:r>
      <w:r w:rsidRPr="00B35940">
        <w:rPr>
          <w:rFonts w:ascii="Arial Narrow" w:hAnsi="Arial Narrow" w:cs="Aparajita"/>
          <w:sz w:val="22"/>
          <w:szCs w:val="24"/>
        </w:rPr>
        <w:t> :</w:t>
      </w:r>
    </w:p>
    <w:p w14:paraId="5470680E" w14:textId="77777777" w:rsidR="00137C9E" w:rsidRPr="00B35940" w:rsidRDefault="00137C9E" w:rsidP="00137C9E">
      <w:pPr>
        <w:ind w:left="8640"/>
        <w:jc w:val="both"/>
        <w:rPr>
          <w:rFonts w:ascii="Arial Narrow" w:hAnsi="Arial Narrow" w:cs="Aparajita"/>
          <w:sz w:val="22"/>
          <w:szCs w:val="24"/>
        </w:rPr>
      </w:pPr>
    </w:p>
    <w:p w14:paraId="0BB303D2" w14:textId="062AC118" w:rsidR="007810B7" w:rsidRPr="00B35940" w:rsidRDefault="00137C9E" w:rsidP="00B35940">
      <w:pPr>
        <w:jc w:val="both"/>
        <w:rPr>
          <w:rFonts w:ascii="Arial Narrow" w:hAnsi="Arial Narrow" w:cs="Aparajita"/>
          <w:b/>
          <w:i/>
          <w:color w:val="92D050"/>
          <w:sz w:val="22"/>
          <w:szCs w:val="24"/>
        </w:rPr>
      </w:pPr>
      <w:r w:rsidRPr="00B35940">
        <w:rPr>
          <w:rFonts w:ascii="Arial Narrow" w:hAnsi="Arial Narrow" w:cs="Aparajita"/>
          <w:b/>
          <w:i/>
          <w:color w:val="92D050"/>
          <w:sz w:val="22"/>
          <w:szCs w:val="24"/>
        </w:rPr>
        <w:t>Modalités d'utilisation des locaux</w:t>
      </w:r>
    </w:p>
    <w:p w14:paraId="6DA6478F" w14:textId="77777777" w:rsidR="007810B7" w:rsidRPr="00B35940" w:rsidRDefault="007810B7"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utiliser les locaux dans le respect de l'ordre public, des bonnes mœurs, et des règles applicables en matière d'hygiène et de sécurité et à faire respecter ces règles aux participants,</w:t>
      </w:r>
    </w:p>
    <w:p w14:paraId="1F14229A" w14:textId="77777777" w:rsidR="007810B7" w:rsidRPr="00B35940" w:rsidRDefault="007810B7"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exercer ses activités en conformité avec les missions de l’ENSAIT et à exclure les activités de nature à porter atteinte à la neutralité du service public (activité commerciale ou politique par ex.). De même, il ne pourra être procédé à aucune publicité de nature à porter atteinte à la neutralité du service public (publicité co</w:t>
      </w:r>
      <w:r w:rsidR="0034131B" w:rsidRPr="00B35940">
        <w:rPr>
          <w:rFonts w:ascii="Arial Narrow" w:hAnsi="Arial Narrow" w:cs="Aparajita"/>
          <w:sz w:val="22"/>
          <w:szCs w:val="24"/>
        </w:rPr>
        <w:t>mmerciale ou politique par ex.),</w:t>
      </w:r>
    </w:p>
    <w:p w14:paraId="628025EA" w14:textId="77777777" w:rsidR="0034131B" w:rsidRPr="00B35940" w:rsidRDefault="0034131B"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ne procéder à aucune vente dans les locaux,</w:t>
      </w:r>
      <w:r w:rsidR="00F41574" w:rsidRPr="00B35940">
        <w:rPr>
          <w:rFonts w:ascii="Arial Narrow" w:hAnsi="Arial Narrow" w:cs="Aparajita"/>
          <w:sz w:val="22"/>
          <w:szCs w:val="24"/>
        </w:rPr>
        <w:t xml:space="preserve"> sans lien direct avec les missions de l'ENSAIT</w:t>
      </w:r>
    </w:p>
    <w:p w14:paraId="693B7625" w14:textId="77777777" w:rsidR="00137C9E" w:rsidRPr="00B35940" w:rsidRDefault="00137C9E"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ne pas utiliser les locaux mis à disposition à d’autres fins que celles visées à l’article 1</w:t>
      </w:r>
    </w:p>
    <w:p w14:paraId="2930581D" w14:textId="77777777" w:rsidR="00CD1E6D" w:rsidRPr="00B35940" w:rsidRDefault="00CD1E6D"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interdiction d’introduire des boissons alcoolisées dans les locaux de l’ENSAIT sauf autorisation expresse donnée par le Directeur de l’établissement</w:t>
      </w:r>
    </w:p>
    <w:p w14:paraId="3EB10EE0" w14:textId="77777777" w:rsidR="002A77E2" w:rsidRPr="00B35940" w:rsidRDefault="002A77E2"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ne pas gêner le fonctionnement de l'établissement par des nuisances sonores</w:t>
      </w:r>
      <w:r w:rsidR="00E65A5F" w:rsidRPr="00B35940">
        <w:rPr>
          <w:rFonts w:ascii="Arial Narrow" w:hAnsi="Arial Narrow" w:cs="Aparajita"/>
          <w:sz w:val="22"/>
          <w:szCs w:val="24"/>
        </w:rPr>
        <w:t xml:space="preserve"> (</w:t>
      </w:r>
      <w:r w:rsidR="00197D29" w:rsidRPr="00B35940">
        <w:rPr>
          <w:rFonts w:ascii="Arial Narrow" w:hAnsi="Arial Narrow" w:cs="Aparajita"/>
          <w:sz w:val="22"/>
          <w:szCs w:val="24"/>
        </w:rPr>
        <w:t>l</w:t>
      </w:r>
      <w:r w:rsidRPr="00B35940">
        <w:rPr>
          <w:rFonts w:ascii="Arial Narrow" w:hAnsi="Arial Narrow" w:cs="Aparajita"/>
          <w:sz w:val="22"/>
          <w:szCs w:val="24"/>
        </w:rPr>
        <w:t>'utilisation de matériel de sonorisation ne sera autorisé</w:t>
      </w:r>
      <w:r w:rsidR="003D567C" w:rsidRPr="00B35940">
        <w:rPr>
          <w:rFonts w:ascii="Arial Narrow" w:hAnsi="Arial Narrow" w:cs="Aparajita"/>
          <w:sz w:val="22"/>
          <w:szCs w:val="24"/>
        </w:rPr>
        <w:t>e</w:t>
      </w:r>
      <w:r w:rsidRPr="00B35940">
        <w:rPr>
          <w:rFonts w:ascii="Arial Narrow" w:hAnsi="Arial Narrow" w:cs="Aparajita"/>
          <w:sz w:val="22"/>
          <w:szCs w:val="24"/>
        </w:rPr>
        <w:t xml:space="preserve"> qu'après 19 h</w:t>
      </w:r>
      <w:r w:rsidR="00197D29" w:rsidRPr="00B35940">
        <w:rPr>
          <w:rFonts w:ascii="Arial Narrow" w:hAnsi="Arial Narrow" w:cs="Aparajita"/>
          <w:sz w:val="22"/>
          <w:szCs w:val="24"/>
        </w:rPr>
        <w:t>).</w:t>
      </w:r>
    </w:p>
    <w:p w14:paraId="41E5E460" w14:textId="77777777" w:rsidR="00137C9E" w:rsidRPr="00B35940" w:rsidRDefault="00137C9E" w:rsidP="00B35940">
      <w:pPr>
        <w:jc w:val="both"/>
        <w:rPr>
          <w:rFonts w:ascii="Arial Narrow" w:hAnsi="Arial Narrow" w:cs="Aparajita"/>
          <w:sz w:val="22"/>
          <w:szCs w:val="24"/>
        </w:rPr>
      </w:pPr>
    </w:p>
    <w:p w14:paraId="126FC6A8" w14:textId="3B74AD57" w:rsidR="00AB4068" w:rsidRPr="00B35940" w:rsidRDefault="00137C9E" w:rsidP="00B35940">
      <w:pPr>
        <w:jc w:val="both"/>
        <w:rPr>
          <w:rFonts w:ascii="Arial Narrow" w:hAnsi="Arial Narrow" w:cs="Aparajita"/>
          <w:b/>
          <w:i/>
          <w:color w:val="92D050"/>
          <w:sz w:val="22"/>
          <w:szCs w:val="24"/>
        </w:rPr>
      </w:pPr>
      <w:r w:rsidRPr="00B35940">
        <w:rPr>
          <w:rFonts w:ascii="Arial Narrow" w:hAnsi="Arial Narrow" w:cs="Aparajita"/>
          <w:b/>
          <w:i/>
          <w:color w:val="92D050"/>
          <w:sz w:val="22"/>
          <w:szCs w:val="24"/>
        </w:rPr>
        <w:t>Respect des règles hygiène et sécurité</w:t>
      </w:r>
    </w:p>
    <w:p w14:paraId="6524C537" w14:textId="77777777" w:rsidR="00AB4068" w:rsidRPr="00B35940" w:rsidRDefault="00AB4068"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 xml:space="preserve">en cas de passage de la commission de sécurité, à associer </w:t>
      </w:r>
      <w:r w:rsidRPr="00B35940">
        <w:rPr>
          <w:rFonts w:ascii="Arial Narrow" w:hAnsi="Arial Narrow" w:cs="Aparajita"/>
          <w:b/>
          <w:sz w:val="22"/>
          <w:szCs w:val="24"/>
        </w:rPr>
        <w:t>obligatoirement</w:t>
      </w:r>
      <w:r w:rsidRPr="00B35940">
        <w:rPr>
          <w:rFonts w:ascii="Arial Narrow" w:hAnsi="Arial Narrow" w:cs="Aparajita"/>
          <w:sz w:val="22"/>
          <w:szCs w:val="24"/>
        </w:rPr>
        <w:t xml:space="preserve"> le Directeur de l'ENSAIT</w:t>
      </w:r>
      <w:r w:rsidR="00BD6258" w:rsidRPr="00B35940">
        <w:rPr>
          <w:rFonts w:ascii="Arial Narrow" w:hAnsi="Arial Narrow" w:cs="Aparajita"/>
          <w:sz w:val="22"/>
          <w:szCs w:val="24"/>
        </w:rPr>
        <w:t xml:space="preserve"> ou son représentant</w:t>
      </w:r>
      <w:r w:rsidRPr="00B35940">
        <w:rPr>
          <w:rFonts w:ascii="Arial Narrow" w:hAnsi="Arial Narrow" w:cs="Aparajita"/>
          <w:sz w:val="22"/>
          <w:szCs w:val="24"/>
        </w:rPr>
        <w:t xml:space="preserve"> à la visite, à respecter impérativement les préconisations de la commission de sécurité, et à se conformer à la décision finale du Directeur quant à la tenue de la manifestation.</w:t>
      </w:r>
    </w:p>
    <w:p w14:paraId="4EAEB2EF" w14:textId="77777777" w:rsidR="00AB4068" w:rsidRPr="00B35940" w:rsidRDefault="00DD54DC"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lastRenderedPageBreak/>
        <w:t>à ne procéder à aucun aménagement, aucune installation, ou modification des lieux sauf accord expresse et préalable de la direction de l’ENSAIT et sur production des certificats de conformité exigés en la matière</w:t>
      </w:r>
      <w:r w:rsidR="0034131B" w:rsidRPr="00B35940">
        <w:rPr>
          <w:rFonts w:ascii="Arial Narrow" w:hAnsi="Arial Narrow" w:cs="Aparajita"/>
          <w:sz w:val="22"/>
          <w:szCs w:val="24"/>
        </w:rPr>
        <w:t>,</w:t>
      </w:r>
      <w:r w:rsidRPr="00B35940">
        <w:rPr>
          <w:rFonts w:ascii="Arial Narrow" w:hAnsi="Arial Narrow" w:cs="Aparajita"/>
          <w:sz w:val="22"/>
          <w:szCs w:val="24"/>
        </w:rPr>
        <w:t xml:space="preserve"> </w:t>
      </w:r>
    </w:p>
    <w:p w14:paraId="1F136081" w14:textId="77777777" w:rsidR="00AB4068" w:rsidRPr="00B35940" w:rsidRDefault="00AB4068"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 xml:space="preserve">à ne pas entraver la fermeture d'une ou plusieurs portes </w:t>
      </w:r>
      <w:proofErr w:type="spellStart"/>
      <w:r w:rsidRPr="00B35940">
        <w:rPr>
          <w:rFonts w:ascii="Arial Narrow" w:hAnsi="Arial Narrow" w:cs="Aparajita"/>
          <w:sz w:val="22"/>
          <w:szCs w:val="24"/>
        </w:rPr>
        <w:t>coupe feu</w:t>
      </w:r>
      <w:proofErr w:type="spellEnd"/>
      <w:r w:rsidRPr="00B35940">
        <w:rPr>
          <w:rFonts w:ascii="Arial Narrow" w:hAnsi="Arial Narrow" w:cs="Aparajita"/>
          <w:sz w:val="22"/>
          <w:szCs w:val="24"/>
        </w:rPr>
        <w:t>,</w:t>
      </w:r>
    </w:p>
    <w:p w14:paraId="4569FAFF" w14:textId="77777777" w:rsidR="00AB4068" w:rsidRPr="00B35940" w:rsidRDefault="00AB4068"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 xml:space="preserve">à </w:t>
      </w:r>
      <w:r w:rsidR="008E4F65" w:rsidRPr="00B35940">
        <w:rPr>
          <w:rFonts w:ascii="Arial Narrow" w:hAnsi="Arial Narrow" w:cs="Aparajita"/>
          <w:sz w:val="22"/>
          <w:szCs w:val="24"/>
        </w:rPr>
        <w:t xml:space="preserve">ne pas </w:t>
      </w:r>
      <w:r w:rsidRPr="00B35940">
        <w:rPr>
          <w:rFonts w:ascii="Arial Narrow" w:hAnsi="Arial Narrow" w:cs="Aparajita"/>
          <w:sz w:val="22"/>
          <w:szCs w:val="24"/>
        </w:rPr>
        <w:t>décrocher ou déplacer des extincteurs muraux présents dans les locaux de la manifestation ou avoisinants,</w:t>
      </w:r>
    </w:p>
    <w:p w14:paraId="0DCEE314" w14:textId="77777777" w:rsidR="00AB4068" w:rsidRPr="00B35940" w:rsidRDefault="00AB4068"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déverrouiller toutes les issues de secours prévues et exigibles pour la manifestation en question (selon les locaux concernés, les effectifs…),</w:t>
      </w:r>
    </w:p>
    <w:p w14:paraId="54EA32F5" w14:textId="77777777" w:rsidR="008E4F65" w:rsidRPr="00B35940" w:rsidRDefault="008E4F65"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l’organisateur devra se munir obligatoirement d’appareils électriques disposant de prises IPRA si les puissances mises en jeu sont supérieures à 1500 Watts,</w:t>
      </w:r>
    </w:p>
    <w:p w14:paraId="37B1BFCA" w14:textId="77777777" w:rsidR="00137C9E" w:rsidRPr="00B35940" w:rsidRDefault="00AB4068"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 xml:space="preserve">à mettre en place une personne qualifiée </w:t>
      </w:r>
      <w:r w:rsidR="007459D6" w:rsidRPr="00B35940">
        <w:rPr>
          <w:rFonts w:ascii="Arial Narrow" w:hAnsi="Arial Narrow" w:cs="Aparajita"/>
          <w:sz w:val="22"/>
          <w:szCs w:val="24"/>
        </w:rPr>
        <w:t>(</w:t>
      </w:r>
      <w:r w:rsidR="001F0467" w:rsidRPr="00B35940">
        <w:rPr>
          <w:rFonts w:ascii="Arial Narrow" w:hAnsi="Arial Narrow" w:cs="Aparajita"/>
          <w:sz w:val="22"/>
          <w:szCs w:val="24"/>
        </w:rPr>
        <w:t>SIAPP1</w:t>
      </w:r>
      <w:r w:rsidR="007459D6" w:rsidRPr="00B35940">
        <w:rPr>
          <w:rFonts w:ascii="Arial Narrow" w:hAnsi="Arial Narrow" w:cs="Aparajita"/>
          <w:sz w:val="22"/>
          <w:szCs w:val="24"/>
        </w:rPr>
        <w:t>),</w:t>
      </w:r>
    </w:p>
    <w:p w14:paraId="3917799B" w14:textId="77777777" w:rsidR="008E4F65" w:rsidRPr="00B35940" w:rsidRDefault="008E4F65"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respecter la capacité d’accueil des locaux mis à disposition</w:t>
      </w:r>
      <w:r w:rsidR="0034131B" w:rsidRPr="00B35940">
        <w:rPr>
          <w:rFonts w:ascii="Arial Narrow" w:hAnsi="Arial Narrow" w:cs="Aparajita"/>
          <w:sz w:val="22"/>
          <w:szCs w:val="24"/>
        </w:rPr>
        <w:t>,</w:t>
      </w:r>
    </w:p>
    <w:p w14:paraId="54A10540" w14:textId="77777777" w:rsidR="00010237" w:rsidRPr="00B35940" w:rsidRDefault="00010237"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contrôler les entrées et les sorties des participants aux activités considérées,</w:t>
      </w:r>
    </w:p>
    <w:p w14:paraId="40534F34" w14:textId="77777777" w:rsidR="00010237" w:rsidRPr="00B35940" w:rsidRDefault="00010237"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en assurer le gardiennage ainsi que celui des voies d’accès, (exclusivement par la société de gardiennage en contrat avec l'ENSAIT),</w:t>
      </w:r>
    </w:p>
    <w:p w14:paraId="57124765" w14:textId="77777777" w:rsidR="007459D6" w:rsidRPr="00B35940" w:rsidRDefault="007459D6"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éviter toute situation de travail isolé,</w:t>
      </w:r>
    </w:p>
    <w:p w14:paraId="7349CECC" w14:textId="77777777" w:rsidR="007810B7" w:rsidRPr="00B35940" w:rsidRDefault="007810B7"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respecter et faire respecter l’interdiction de fumer dans les locaux</w:t>
      </w:r>
      <w:r w:rsidR="00F41574" w:rsidRPr="00B35940">
        <w:rPr>
          <w:rFonts w:ascii="Arial Narrow" w:hAnsi="Arial Narrow" w:cs="Aparajita"/>
          <w:sz w:val="22"/>
          <w:szCs w:val="24"/>
        </w:rPr>
        <w:t>,</w:t>
      </w:r>
      <w:r w:rsidRPr="00B35940">
        <w:rPr>
          <w:rFonts w:ascii="Arial Narrow" w:hAnsi="Arial Narrow" w:cs="Aparajita"/>
          <w:sz w:val="22"/>
          <w:szCs w:val="24"/>
        </w:rPr>
        <w:t xml:space="preserve"> </w:t>
      </w:r>
    </w:p>
    <w:p w14:paraId="2237BE20" w14:textId="109A832D" w:rsidR="002A77E2" w:rsidRPr="00B35940" w:rsidRDefault="00045A45" w:rsidP="00B35940">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signaler au concierge de l'ENSAIT</w:t>
      </w:r>
      <w:r w:rsidR="00322C64" w:rsidRPr="00B35940">
        <w:rPr>
          <w:rFonts w:ascii="Arial Narrow" w:hAnsi="Arial Narrow" w:cs="Aparajita"/>
          <w:sz w:val="22"/>
          <w:szCs w:val="24"/>
        </w:rPr>
        <w:t xml:space="preserve"> </w:t>
      </w:r>
      <w:r w:rsidR="007459D6" w:rsidRPr="00B35940">
        <w:rPr>
          <w:rFonts w:ascii="Arial Narrow" w:hAnsi="Arial Narrow" w:cs="Aparajita"/>
          <w:sz w:val="22"/>
          <w:szCs w:val="24"/>
        </w:rPr>
        <w:t>ou au responsable de la société de gardiennage</w:t>
      </w:r>
      <w:r w:rsidRPr="00B35940">
        <w:rPr>
          <w:rFonts w:ascii="Arial Narrow" w:hAnsi="Arial Narrow" w:cs="Aparajita"/>
          <w:sz w:val="22"/>
          <w:szCs w:val="24"/>
        </w:rPr>
        <w:t xml:space="preserve"> tout problème lié à l'utilisation des locaux en cas de manifestation organisée en soirée,</w:t>
      </w:r>
    </w:p>
    <w:p w14:paraId="4F85A4DF" w14:textId="77777777" w:rsidR="00031F37" w:rsidRPr="00B35940" w:rsidRDefault="00031F37" w:rsidP="00514872">
      <w:pPr>
        <w:tabs>
          <w:tab w:val="left" w:pos="8880"/>
        </w:tabs>
        <w:ind w:left="567" w:hanging="283"/>
        <w:jc w:val="both"/>
        <w:rPr>
          <w:rFonts w:ascii="Arial Narrow" w:hAnsi="Arial Narrow" w:cs="Aparajita"/>
          <w:sz w:val="22"/>
          <w:szCs w:val="24"/>
        </w:rPr>
      </w:pPr>
    </w:p>
    <w:p w14:paraId="4DF3A1EE" w14:textId="3464B1FE" w:rsidR="00681608" w:rsidRPr="00B35940" w:rsidRDefault="00681608" w:rsidP="00B35940">
      <w:pPr>
        <w:rPr>
          <w:rFonts w:ascii="Arial Narrow" w:hAnsi="Arial Narrow" w:cs="Aparajita"/>
          <w:b/>
          <w:i/>
          <w:color w:val="92D050"/>
          <w:sz w:val="22"/>
          <w:szCs w:val="24"/>
        </w:rPr>
      </w:pPr>
      <w:r w:rsidRPr="00B35940">
        <w:rPr>
          <w:rFonts w:ascii="Arial Narrow" w:hAnsi="Arial Narrow" w:cs="Aparajita"/>
          <w:b/>
          <w:i/>
          <w:color w:val="92D050"/>
          <w:sz w:val="22"/>
          <w:szCs w:val="24"/>
        </w:rPr>
        <w:t>Respect et protection des locaux</w:t>
      </w:r>
    </w:p>
    <w:p w14:paraId="1697FB15" w14:textId="77777777" w:rsidR="007810B7" w:rsidRPr="00B35940" w:rsidRDefault="007810B7"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 xml:space="preserve">en cas d’utilisation du </w:t>
      </w:r>
      <w:r w:rsidR="007459D6" w:rsidRPr="00B35940">
        <w:rPr>
          <w:rFonts w:ascii="Arial Narrow" w:hAnsi="Arial Narrow" w:cs="Aparajita"/>
          <w:sz w:val="22"/>
          <w:szCs w:val="24"/>
        </w:rPr>
        <w:t xml:space="preserve">niveau </w:t>
      </w:r>
      <w:r w:rsidRPr="00B35940">
        <w:rPr>
          <w:rFonts w:ascii="Arial Narrow" w:hAnsi="Arial Narrow" w:cs="Aparajita"/>
          <w:sz w:val="22"/>
          <w:szCs w:val="24"/>
        </w:rPr>
        <w:t>R+2</w:t>
      </w:r>
      <w:r w:rsidR="007459D6" w:rsidRPr="00B35940">
        <w:rPr>
          <w:rFonts w:ascii="Arial Narrow" w:hAnsi="Arial Narrow" w:cs="Aparajita"/>
          <w:sz w:val="22"/>
          <w:szCs w:val="24"/>
        </w:rPr>
        <w:t>,</w:t>
      </w:r>
      <w:r w:rsidRPr="00B35940">
        <w:rPr>
          <w:rFonts w:ascii="Arial Narrow" w:hAnsi="Arial Narrow" w:cs="Aparajita"/>
          <w:sz w:val="22"/>
          <w:szCs w:val="24"/>
        </w:rPr>
        <w:t xml:space="preserve"> à protéger le sol avec un revêtement ignifugé classe M</w:t>
      </w:r>
      <w:r w:rsidR="007459D6" w:rsidRPr="00B35940">
        <w:rPr>
          <w:rFonts w:ascii="Arial Narrow" w:hAnsi="Arial Narrow" w:cs="Aparajita"/>
          <w:sz w:val="22"/>
          <w:szCs w:val="24"/>
        </w:rPr>
        <w:t>1</w:t>
      </w:r>
      <w:r w:rsidRPr="00B35940">
        <w:rPr>
          <w:rFonts w:ascii="Arial Narrow" w:hAnsi="Arial Narrow" w:cs="Aparajita"/>
          <w:sz w:val="22"/>
          <w:szCs w:val="24"/>
        </w:rPr>
        <w:t xml:space="preserve"> (uniquement posé) et produire le PV de résistance au feu correspondant,</w:t>
      </w:r>
    </w:p>
    <w:p w14:paraId="5F882360" w14:textId="77777777" w:rsidR="007810B7" w:rsidRPr="00B35940" w:rsidRDefault="007810B7"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ne procéder</w:t>
      </w:r>
      <w:r w:rsidR="0034131B" w:rsidRPr="00B35940">
        <w:rPr>
          <w:rFonts w:ascii="Arial Narrow" w:hAnsi="Arial Narrow" w:cs="Aparajita"/>
          <w:sz w:val="22"/>
          <w:szCs w:val="24"/>
        </w:rPr>
        <w:t xml:space="preserve"> à aucun affichage sur les murs et</w:t>
      </w:r>
      <w:r w:rsidRPr="00B35940">
        <w:rPr>
          <w:rFonts w:ascii="Arial Narrow" w:hAnsi="Arial Narrow" w:cs="Aparajita"/>
          <w:sz w:val="22"/>
          <w:szCs w:val="24"/>
        </w:rPr>
        <w:t xml:space="preserve"> colonnes de l'établissement,</w:t>
      </w:r>
    </w:p>
    <w:p w14:paraId="04C21669" w14:textId="77777777" w:rsidR="00367BE8" w:rsidRPr="00B35940" w:rsidRDefault="00367BE8" w:rsidP="00514872">
      <w:pPr>
        <w:numPr>
          <w:ilvl w:val="0"/>
          <w:numId w:val="5"/>
        </w:numPr>
        <w:ind w:left="567" w:hanging="283"/>
        <w:jc w:val="both"/>
        <w:rPr>
          <w:rFonts w:ascii="Arial Narrow" w:hAnsi="Arial Narrow" w:cs="Aparajita"/>
          <w:sz w:val="22"/>
          <w:szCs w:val="24"/>
        </w:rPr>
      </w:pPr>
      <w:r w:rsidRPr="00B35940">
        <w:rPr>
          <w:rFonts w:ascii="Arial Narrow" w:hAnsi="Arial Narrow" w:cs="Aparajita"/>
          <w:sz w:val="22"/>
          <w:szCs w:val="24"/>
        </w:rPr>
        <w:t>à ne procéder à aucune fixation adhésive sur les dalles en béton teinté de la  Cour d'Honneur ou du Hall Minerve (Cafétéria RDC Aile Sud),</w:t>
      </w:r>
    </w:p>
    <w:p w14:paraId="24E26947" w14:textId="77777777" w:rsidR="007810B7" w:rsidRPr="00B35940" w:rsidRDefault="007810B7"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 xml:space="preserve">à procéder à l'enlèvement de tout matériel, objet etc… apportés à l'occasion de la manifestation, dès l'issue de </w:t>
      </w:r>
      <w:r w:rsidR="0034131B" w:rsidRPr="00B35940">
        <w:rPr>
          <w:rFonts w:ascii="Arial Narrow" w:hAnsi="Arial Narrow" w:cs="Aparajita"/>
          <w:sz w:val="22"/>
          <w:szCs w:val="24"/>
        </w:rPr>
        <w:t>celle-ci</w:t>
      </w:r>
      <w:r w:rsidRPr="00B35940">
        <w:rPr>
          <w:rFonts w:ascii="Arial Narrow" w:hAnsi="Arial Narrow" w:cs="Aparajita"/>
          <w:sz w:val="22"/>
          <w:szCs w:val="24"/>
        </w:rPr>
        <w:t>,</w:t>
      </w:r>
    </w:p>
    <w:p w14:paraId="1CED85F0" w14:textId="77777777" w:rsidR="007810B7" w:rsidRPr="00B35940" w:rsidRDefault="007810B7"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 xml:space="preserve">à assurer </w:t>
      </w:r>
      <w:r w:rsidR="007459D6" w:rsidRPr="00B35940">
        <w:rPr>
          <w:rFonts w:ascii="Arial Narrow" w:hAnsi="Arial Narrow" w:cs="Aparajita"/>
          <w:sz w:val="22"/>
          <w:szCs w:val="24"/>
        </w:rPr>
        <w:t>l</w:t>
      </w:r>
      <w:r w:rsidRPr="00B35940">
        <w:rPr>
          <w:rFonts w:ascii="Arial Narrow" w:hAnsi="Arial Narrow" w:cs="Aparajita"/>
          <w:sz w:val="22"/>
          <w:szCs w:val="24"/>
        </w:rPr>
        <w:t xml:space="preserve">a promotion </w:t>
      </w:r>
      <w:r w:rsidR="0034131B" w:rsidRPr="00B35940">
        <w:rPr>
          <w:rFonts w:ascii="Arial Narrow" w:hAnsi="Arial Narrow" w:cs="Aparajita"/>
          <w:sz w:val="22"/>
          <w:szCs w:val="24"/>
        </w:rPr>
        <w:t xml:space="preserve">de l’ENSAIT </w:t>
      </w:r>
      <w:r w:rsidRPr="00B35940">
        <w:rPr>
          <w:rFonts w:ascii="Arial Narrow" w:hAnsi="Arial Narrow" w:cs="Aparajita"/>
          <w:sz w:val="22"/>
          <w:szCs w:val="24"/>
        </w:rPr>
        <w:t>à l'occasion de cette manifestation,</w:t>
      </w:r>
    </w:p>
    <w:p w14:paraId="5F38040E" w14:textId="77777777" w:rsidR="00045A45" w:rsidRPr="00B35940" w:rsidRDefault="00045A45" w:rsidP="00514872">
      <w:pPr>
        <w:ind w:left="567" w:hanging="283"/>
        <w:jc w:val="both"/>
        <w:rPr>
          <w:rFonts w:ascii="Arial Narrow" w:hAnsi="Arial Narrow" w:cs="Aparajita"/>
          <w:sz w:val="22"/>
          <w:szCs w:val="24"/>
        </w:rPr>
      </w:pPr>
    </w:p>
    <w:p w14:paraId="4239FB1B" w14:textId="313E6B12" w:rsidR="005D2FF2" w:rsidRPr="00B35940" w:rsidRDefault="005D2FF2" w:rsidP="00B35940">
      <w:pPr>
        <w:jc w:val="both"/>
        <w:rPr>
          <w:rFonts w:ascii="Arial Narrow" w:hAnsi="Arial Narrow" w:cs="Aparajita"/>
          <w:b/>
          <w:i/>
          <w:color w:val="92D050"/>
          <w:sz w:val="22"/>
          <w:szCs w:val="24"/>
        </w:rPr>
      </w:pPr>
      <w:r w:rsidRPr="00B35940">
        <w:rPr>
          <w:rFonts w:ascii="Arial Narrow" w:hAnsi="Arial Narrow" w:cs="Aparajita"/>
          <w:b/>
          <w:i/>
          <w:color w:val="92D050"/>
          <w:sz w:val="22"/>
          <w:szCs w:val="24"/>
        </w:rPr>
        <w:t>Responsabilité</w:t>
      </w:r>
    </w:p>
    <w:p w14:paraId="45630CA2" w14:textId="77777777" w:rsidR="007810B7" w:rsidRPr="00B35940" w:rsidRDefault="007810B7"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indemniser l’ENSAIT pour les dégâts matériels éventuellement commis sur les biens meubles et immeubles mis à disposition,</w:t>
      </w:r>
      <w:r w:rsidR="007459D6" w:rsidRPr="00B35940">
        <w:rPr>
          <w:rFonts w:ascii="Arial Narrow" w:hAnsi="Arial Narrow" w:cs="Aparajita"/>
          <w:sz w:val="22"/>
          <w:szCs w:val="24"/>
        </w:rPr>
        <w:t xml:space="preserve"> ainsi que pour toute disparition </w:t>
      </w:r>
      <w:r w:rsidR="0034131B" w:rsidRPr="00B35940">
        <w:rPr>
          <w:rFonts w:ascii="Arial Narrow" w:hAnsi="Arial Narrow" w:cs="Aparajita"/>
          <w:sz w:val="22"/>
          <w:szCs w:val="24"/>
        </w:rPr>
        <w:t xml:space="preserve">ou vol </w:t>
      </w:r>
      <w:r w:rsidR="007459D6" w:rsidRPr="00B35940">
        <w:rPr>
          <w:rFonts w:ascii="Arial Narrow" w:hAnsi="Arial Narrow" w:cs="Aparajita"/>
          <w:sz w:val="22"/>
          <w:szCs w:val="24"/>
        </w:rPr>
        <w:t>de matériel</w:t>
      </w:r>
      <w:r w:rsidR="006A7EFE" w:rsidRPr="00B35940">
        <w:rPr>
          <w:rFonts w:ascii="Arial Narrow" w:hAnsi="Arial Narrow" w:cs="Aparajita"/>
          <w:sz w:val="22"/>
          <w:szCs w:val="24"/>
        </w:rPr>
        <w:t>,</w:t>
      </w:r>
    </w:p>
    <w:p w14:paraId="03E87AD2" w14:textId="77777777" w:rsidR="007810B7" w:rsidRPr="00B35940" w:rsidRDefault="007810B7"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être solidairement responsable des dommages causés</w:t>
      </w:r>
      <w:r w:rsidR="006A7EFE" w:rsidRPr="00B35940">
        <w:rPr>
          <w:rFonts w:ascii="Arial Narrow" w:hAnsi="Arial Narrow" w:cs="Aparajita"/>
          <w:sz w:val="22"/>
          <w:szCs w:val="24"/>
        </w:rPr>
        <w:t>,</w:t>
      </w:r>
      <w:r w:rsidRPr="00B35940">
        <w:rPr>
          <w:rFonts w:ascii="Arial Narrow" w:hAnsi="Arial Narrow" w:cs="Aparajita"/>
          <w:sz w:val="22"/>
          <w:szCs w:val="24"/>
        </w:rPr>
        <w:t xml:space="preserve"> le cas échéant</w:t>
      </w:r>
      <w:r w:rsidR="006A7EFE" w:rsidRPr="00B35940">
        <w:rPr>
          <w:rFonts w:ascii="Arial Narrow" w:hAnsi="Arial Narrow" w:cs="Aparajita"/>
          <w:sz w:val="22"/>
          <w:szCs w:val="24"/>
        </w:rPr>
        <w:t>,</w:t>
      </w:r>
      <w:r w:rsidRPr="00B35940">
        <w:rPr>
          <w:rFonts w:ascii="Arial Narrow" w:hAnsi="Arial Narrow" w:cs="Aparajita"/>
          <w:sz w:val="22"/>
          <w:szCs w:val="24"/>
        </w:rPr>
        <w:t xml:space="preserve"> par toute personne physique ou morale intervenant pour son compte.</w:t>
      </w:r>
    </w:p>
    <w:p w14:paraId="08BC8736" w14:textId="77777777" w:rsidR="007810B7" w:rsidRPr="00B35940" w:rsidRDefault="007810B7" w:rsidP="00514872">
      <w:pPr>
        <w:numPr>
          <w:ilvl w:val="2"/>
          <w:numId w:val="5"/>
        </w:numPr>
        <w:ind w:left="567" w:hanging="283"/>
        <w:jc w:val="both"/>
        <w:rPr>
          <w:rFonts w:ascii="Arial Narrow" w:hAnsi="Arial Narrow" w:cs="Aparajita"/>
          <w:sz w:val="22"/>
          <w:szCs w:val="24"/>
        </w:rPr>
      </w:pPr>
      <w:r w:rsidRPr="00B35940">
        <w:rPr>
          <w:rFonts w:ascii="Arial Narrow" w:hAnsi="Arial Narrow" w:cs="Aparajita"/>
          <w:sz w:val="22"/>
          <w:szCs w:val="24"/>
        </w:rPr>
        <w:t>à renoncer à toute demande indemnitaire auprès de l’ENSAIT en particulier du fait de la dégradation des matériels entreposés dans les locaux, sans faute lourde de l’ENSAIT</w:t>
      </w:r>
    </w:p>
    <w:p w14:paraId="439BC994" w14:textId="77777777" w:rsidR="002A1FBB" w:rsidRPr="00B35940" w:rsidRDefault="002A1FBB" w:rsidP="0098238A">
      <w:pPr>
        <w:ind w:left="705"/>
        <w:jc w:val="both"/>
        <w:rPr>
          <w:rFonts w:ascii="Arial Narrow" w:hAnsi="Arial Narrow" w:cs="Aparajita"/>
          <w:sz w:val="22"/>
          <w:szCs w:val="24"/>
        </w:rPr>
      </w:pPr>
    </w:p>
    <w:p w14:paraId="4A911DFD" w14:textId="77777777" w:rsidR="007810B7" w:rsidRPr="00B35940" w:rsidRDefault="007810B7" w:rsidP="00B35940">
      <w:pPr>
        <w:pStyle w:val="Titre3"/>
        <w:pBdr>
          <w:bottom w:val="single" w:sz="4" w:space="1" w:color="92D050"/>
        </w:pBdr>
        <w:jc w:val="both"/>
        <w:rPr>
          <w:rFonts w:ascii="Arial Narrow" w:hAnsi="Arial Narrow" w:cs="Aparajita"/>
          <w:sz w:val="22"/>
          <w:szCs w:val="24"/>
        </w:rPr>
      </w:pPr>
      <w:r w:rsidRPr="00B35940">
        <w:rPr>
          <w:rFonts w:ascii="Arial Narrow" w:hAnsi="Arial Narrow" w:cs="Aparajita"/>
          <w:sz w:val="22"/>
          <w:szCs w:val="24"/>
        </w:rPr>
        <w:t>ARTICLE 5 : MODALITES FINANCIERES</w:t>
      </w:r>
    </w:p>
    <w:p w14:paraId="3C3849FA" w14:textId="77777777" w:rsidR="00250CA8" w:rsidRPr="00B35940" w:rsidRDefault="00250CA8" w:rsidP="0098238A">
      <w:pPr>
        <w:jc w:val="both"/>
        <w:rPr>
          <w:rFonts w:ascii="Arial Narrow" w:hAnsi="Arial Narrow" w:cs="Aparajita"/>
          <w:sz w:val="18"/>
        </w:rPr>
      </w:pPr>
    </w:p>
    <w:p w14:paraId="567AD835" w14:textId="77777777" w:rsidR="00250CA8" w:rsidRPr="00B35940" w:rsidRDefault="007810B7" w:rsidP="002C79AF">
      <w:pPr>
        <w:jc w:val="both"/>
        <w:rPr>
          <w:rFonts w:ascii="Arial Narrow" w:hAnsi="Arial Narrow" w:cs="Aparajita"/>
          <w:sz w:val="22"/>
          <w:szCs w:val="24"/>
        </w:rPr>
      </w:pPr>
      <w:r w:rsidRPr="00B35940">
        <w:rPr>
          <w:rFonts w:ascii="Arial Narrow" w:hAnsi="Arial Narrow" w:cs="Aparajita"/>
          <w:sz w:val="22"/>
          <w:szCs w:val="24"/>
        </w:rPr>
        <w:t>La mise à dis</w:t>
      </w:r>
      <w:r w:rsidR="00250CA8" w:rsidRPr="00B35940">
        <w:rPr>
          <w:rFonts w:ascii="Arial Narrow" w:hAnsi="Arial Narrow" w:cs="Aparajita"/>
          <w:sz w:val="22"/>
          <w:szCs w:val="24"/>
        </w:rPr>
        <w:t xml:space="preserve">position des locaux intervient à titre gracieux. </w:t>
      </w:r>
    </w:p>
    <w:p w14:paraId="41C541AB" w14:textId="77777777" w:rsidR="00250CA8" w:rsidRPr="00B35940" w:rsidRDefault="00250CA8" w:rsidP="0098238A">
      <w:pPr>
        <w:jc w:val="both"/>
        <w:rPr>
          <w:rFonts w:ascii="Arial Narrow" w:hAnsi="Arial Narrow" w:cs="Aparajita"/>
          <w:sz w:val="22"/>
          <w:szCs w:val="24"/>
        </w:rPr>
      </w:pPr>
    </w:p>
    <w:p w14:paraId="477523D9" w14:textId="77777777" w:rsidR="00D066A8" w:rsidRPr="00B35940" w:rsidRDefault="00D066A8" w:rsidP="00B35940">
      <w:pPr>
        <w:pStyle w:val="Titre3"/>
        <w:pBdr>
          <w:bottom w:val="single" w:sz="4" w:space="1" w:color="92D050"/>
        </w:pBdr>
        <w:jc w:val="both"/>
        <w:rPr>
          <w:rFonts w:ascii="Arial Narrow" w:hAnsi="Arial Narrow" w:cs="Aparajita"/>
          <w:sz w:val="22"/>
          <w:szCs w:val="24"/>
        </w:rPr>
      </w:pPr>
      <w:r w:rsidRPr="00B35940">
        <w:rPr>
          <w:rFonts w:ascii="Arial Narrow" w:hAnsi="Arial Narrow" w:cs="Aparajita"/>
          <w:sz w:val="22"/>
          <w:szCs w:val="24"/>
        </w:rPr>
        <w:t>ARTICLE 6 : DUREE ET RESILATION DE LA CONVENTION</w:t>
      </w:r>
    </w:p>
    <w:p w14:paraId="73ED16CB" w14:textId="77777777" w:rsidR="00D066A8" w:rsidRPr="00B35940" w:rsidRDefault="00D066A8" w:rsidP="00D066A8">
      <w:pPr>
        <w:jc w:val="both"/>
        <w:rPr>
          <w:rFonts w:ascii="Arial Narrow" w:hAnsi="Arial Narrow" w:cs="Aparajita"/>
          <w:sz w:val="22"/>
          <w:szCs w:val="24"/>
        </w:rPr>
      </w:pPr>
    </w:p>
    <w:p w14:paraId="69905737" w14:textId="77777777" w:rsidR="00D066A8" w:rsidRPr="00B35940" w:rsidRDefault="00D066A8" w:rsidP="00D066A8">
      <w:pPr>
        <w:jc w:val="both"/>
        <w:rPr>
          <w:rFonts w:ascii="Arial Narrow" w:hAnsi="Arial Narrow" w:cs="Aparajita"/>
          <w:sz w:val="22"/>
          <w:szCs w:val="24"/>
        </w:rPr>
      </w:pPr>
      <w:r w:rsidRPr="00B35940">
        <w:rPr>
          <w:rFonts w:ascii="Arial Narrow" w:hAnsi="Arial Narrow" w:cs="Aparajita"/>
          <w:sz w:val="22"/>
          <w:szCs w:val="24"/>
        </w:rPr>
        <w:t xml:space="preserve">La présente convention prend effet à la date de sa signature par chacune des parties. Elle reste en vigueur jusqu’à l’issue </w:t>
      </w:r>
      <w:r w:rsidR="006A7EFE" w:rsidRPr="00B35940">
        <w:rPr>
          <w:rFonts w:ascii="Arial Narrow" w:hAnsi="Arial Narrow" w:cs="Aparajita"/>
          <w:sz w:val="22"/>
          <w:szCs w:val="24"/>
        </w:rPr>
        <w:t>de la manifestation</w:t>
      </w:r>
      <w:r w:rsidR="008E57C8" w:rsidRPr="00B35940">
        <w:rPr>
          <w:rFonts w:ascii="Arial Narrow" w:hAnsi="Arial Narrow" w:cs="Aparajita"/>
          <w:sz w:val="22"/>
          <w:szCs w:val="24"/>
        </w:rPr>
        <w:t xml:space="preserve"> fixée à l'article 3.</w:t>
      </w:r>
      <w:r w:rsidR="006A7EFE" w:rsidRPr="00B35940">
        <w:rPr>
          <w:rFonts w:ascii="Arial Narrow" w:hAnsi="Arial Narrow" w:cs="Aparajita"/>
          <w:sz w:val="22"/>
          <w:szCs w:val="24"/>
        </w:rPr>
        <w:t xml:space="preserve"> </w:t>
      </w:r>
    </w:p>
    <w:p w14:paraId="616EC15B" w14:textId="77777777" w:rsidR="008E57C8" w:rsidRPr="00B35940" w:rsidRDefault="008E57C8" w:rsidP="00D066A8">
      <w:pPr>
        <w:jc w:val="both"/>
        <w:rPr>
          <w:rFonts w:ascii="Arial Narrow" w:hAnsi="Arial Narrow" w:cs="Aparajita"/>
          <w:sz w:val="22"/>
          <w:szCs w:val="24"/>
        </w:rPr>
      </w:pPr>
    </w:p>
    <w:p w14:paraId="70FC9ADE" w14:textId="77777777" w:rsidR="00D066A8" w:rsidRPr="00B35940" w:rsidRDefault="00D066A8" w:rsidP="00D066A8">
      <w:pPr>
        <w:jc w:val="both"/>
        <w:rPr>
          <w:rFonts w:ascii="Arial Narrow" w:hAnsi="Arial Narrow" w:cs="Aparajita"/>
          <w:sz w:val="22"/>
          <w:szCs w:val="24"/>
        </w:rPr>
      </w:pPr>
      <w:r w:rsidRPr="00B35940">
        <w:rPr>
          <w:rFonts w:ascii="Arial Narrow" w:hAnsi="Arial Narrow" w:cs="Aparajita"/>
          <w:sz w:val="22"/>
          <w:szCs w:val="24"/>
        </w:rPr>
        <w:t>La présente convention peut être dénoncée :</w:t>
      </w:r>
    </w:p>
    <w:p w14:paraId="25CE3C8C" w14:textId="77777777" w:rsidR="00D066A8" w:rsidRPr="00B35940" w:rsidRDefault="00D066A8" w:rsidP="00D066A8">
      <w:pPr>
        <w:jc w:val="both"/>
        <w:rPr>
          <w:rFonts w:ascii="Arial Narrow" w:hAnsi="Arial Narrow" w:cs="Aparajita"/>
          <w:sz w:val="22"/>
          <w:szCs w:val="24"/>
        </w:rPr>
      </w:pPr>
    </w:p>
    <w:p w14:paraId="73F5911C" w14:textId="77777777" w:rsidR="00852322" w:rsidRPr="00B35940" w:rsidRDefault="00D066A8" w:rsidP="00D066A8">
      <w:pPr>
        <w:numPr>
          <w:ilvl w:val="0"/>
          <w:numId w:val="1"/>
        </w:numPr>
        <w:jc w:val="both"/>
        <w:rPr>
          <w:rFonts w:ascii="Arial Narrow" w:hAnsi="Arial Narrow" w:cs="Aparajita"/>
          <w:sz w:val="22"/>
          <w:szCs w:val="24"/>
        </w:rPr>
      </w:pPr>
      <w:r w:rsidRPr="00B35940">
        <w:rPr>
          <w:rFonts w:ascii="Arial Narrow" w:hAnsi="Arial Narrow" w:cs="Aparajita"/>
          <w:sz w:val="22"/>
          <w:szCs w:val="24"/>
        </w:rPr>
        <w:t xml:space="preserve">par l’ENSAIT à tout moment pour cas de force majeure ou pour des motifs sérieux tenant au bon fonctionnement du service public de l’Enseignement ou à l’ordre public ainsi que si les locaux ne sont pas utilisés à des fins conformes aux obligations contractées par les parties ou dans des conditions contraires aux </w:t>
      </w:r>
    </w:p>
    <w:p w14:paraId="2ECCDF9A" w14:textId="77777777" w:rsidR="00852322" w:rsidRPr="00B35940" w:rsidRDefault="00852322" w:rsidP="00852322">
      <w:pPr>
        <w:ind w:left="705"/>
        <w:jc w:val="both"/>
        <w:rPr>
          <w:rFonts w:ascii="Arial Narrow" w:hAnsi="Arial Narrow" w:cs="Aparajita"/>
          <w:sz w:val="22"/>
          <w:szCs w:val="24"/>
        </w:rPr>
      </w:pPr>
    </w:p>
    <w:p w14:paraId="04AAD750" w14:textId="77777777" w:rsidR="00D066A8" w:rsidRPr="00B35940" w:rsidRDefault="00D066A8" w:rsidP="00D066A8">
      <w:pPr>
        <w:numPr>
          <w:ilvl w:val="0"/>
          <w:numId w:val="1"/>
        </w:numPr>
        <w:jc w:val="both"/>
        <w:rPr>
          <w:rFonts w:ascii="Arial Narrow" w:hAnsi="Arial Narrow" w:cs="Aparajita"/>
          <w:sz w:val="22"/>
          <w:szCs w:val="24"/>
        </w:rPr>
      </w:pPr>
      <w:r w:rsidRPr="00B35940">
        <w:rPr>
          <w:rFonts w:ascii="Arial Narrow" w:hAnsi="Arial Narrow" w:cs="Aparajita"/>
          <w:sz w:val="22"/>
          <w:szCs w:val="24"/>
        </w:rPr>
        <w:lastRenderedPageBreak/>
        <w:t>dispositions prévues par ladite convention, par lettre recommandée avec accusé de réception adressée à l’organisateur. Cette dénonciation de la présente convention ne donnera lieu à aucune indemnisation de l’organisateur par l’ENSAIT.</w:t>
      </w:r>
    </w:p>
    <w:p w14:paraId="2912CCAA" w14:textId="77777777" w:rsidR="00D066A8" w:rsidRPr="00B35940" w:rsidRDefault="00D066A8" w:rsidP="00D066A8">
      <w:pPr>
        <w:ind w:left="705" w:firstLine="429"/>
        <w:jc w:val="both"/>
        <w:rPr>
          <w:rFonts w:ascii="Arial Narrow" w:hAnsi="Arial Narrow" w:cs="Aparajita"/>
          <w:sz w:val="22"/>
          <w:szCs w:val="24"/>
        </w:rPr>
      </w:pPr>
    </w:p>
    <w:p w14:paraId="51425CDD" w14:textId="77777777" w:rsidR="00D066A8" w:rsidRPr="00B35940" w:rsidRDefault="00D066A8" w:rsidP="008E57C8">
      <w:pPr>
        <w:numPr>
          <w:ilvl w:val="0"/>
          <w:numId w:val="23"/>
        </w:numPr>
        <w:jc w:val="both"/>
        <w:rPr>
          <w:rFonts w:ascii="Arial Narrow" w:hAnsi="Arial Narrow" w:cs="Aparajita"/>
          <w:sz w:val="22"/>
          <w:szCs w:val="24"/>
        </w:rPr>
      </w:pPr>
      <w:r w:rsidRPr="00B35940">
        <w:rPr>
          <w:rFonts w:ascii="Arial Narrow" w:hAnsi="Arial Narrow" w:cs="Aparajita"/>
          <w:sz w:val="22"/>
          <w:szCs w:val="24"/>
        </w:rPr>
        <w:t xml:space="preserve">Le directeur de l’ENSAIT dispose en outre, en cas d’urgence, de la possibilité de prendre toute mesure nécessaire au maintien de l’ordre et de la sécurité à l’intérieur des locaux mis à disposition de l’organisateur. </w:t>
      </w:r>
    </w:p>
    <w:p w14:paraId="79F17295" w14:textId="77777777" w:rsidR="00D066A8" w:rsidRPr="00B35940" w:rsidRDefault="00D066A8" w:rsidP="00D066A8">
      <w:pPr>
        <w:ind w:left="1134"/>
        <w:jc w:val="both"/>
        <w:rPr>
          <w:rFonts w:ascii="Arial Narrow" w:hAnsi="Arial Narrow" w:cs="Aparajita"/>
          <w:sz w:val="22"/>
          <w:szCs w:val="24"/>
        </w:rPr>
      </w:pPr>
    </w:p>
    <w:p w14:paraId="3EC5B856" w14:textId="77777777" w:rsidR="00D066A8" w:rsidRPr="00B35940" w:rsidRDefault="00D066A8" w:rsidP="00D066A8">
      <w:pPr>
        <w:numPr>
          <w:ilvl w:val="0"/>
          <w:numId w:val="1"/>
        </w:numPr>
        <w:jc w:val="both"/>
        <w:rPr>
          <w:rFonts w:ascii="Arial Narrow" w:hAnsi="Arial Narrow" w:cs="Aparajita"/>
          <w:sz w:val="22"/>
          <w:szCs w:val="24"/>
        </w:rPr>
      </w:pPr>
      <w:r w:rsidRPr="00B35940">
        <w:rPr>
          <w:rFonts w:ascii="Arial Narrow" w:hAnsi="Arial Narrow" w:cs="Aparajita"/>
          <w:sz w:val="22"/>
          <w:szCs w:val="24"/>
        </w:rPr>
        <w:t>par l’organisateur, pour cas de force majeure, dûment constaté et signifié au Directeur de l’ENSAIT, par lettre recommandée, dans un délai de cinq jours francs avant la date prévue pour l’utilisation des locaux. L’organisateur s’engage à payer les frais spécifiques engagés par l’ENSAIT pour la  réalisation de la manifestation et les frais de gestion correspondant à 10% du montant de la prestation.</w:t>
      </w:r>
    </w:p>
    <w:p w14:paraId="423D9EF9" w14:textId="77777777" w:rsidR="00D066A8" w:rsidRPr="00B35940" w:rsidRDefault="00D066A8" w:rsidP="00D066A8">
      <w:pPr>
        <w:ind w:left="705"/>
        <w:jc w:val="both"/>
        <w:rPr>
          <w:rFonts w:ascii="Arial Narrow" w:hAnsi="Arial Narrow" w:cs="Aparajita"/>
          <w:sz w:val="22"/>
          <w:szCs w:val="24"/>
        </w:rPr>
      </w:pPr>
    </w:p>
    <w:p w14:paraId="5108873B" w14:textId="77777777" w:rsidR="00D066A8" w:rsidRPr="00B35940" w:rsidRDefault="00D066A8" w:rsidP="00D066A8">
      <w:pPr>
        <w:numPr>
          <w:ilvl w:val="0"/>
          <w:numId w:val="1"/>
        </w:numPr>
        <w:jc w:val="both"/>
        <w:rPr>
          <w:rFonts w:ascii="Arial Narrow" w:hAnsi="Arial Narrow" w:cs="Aparajita"/>
          <w:b/>
          <w:bCs/>
          <w:i/>
          <w:iCs/>
          <w:sz w:val="22"/>
          <w:szCs w:val="24"/>
        </w:rPr>
      </w:pPr>
      <w:r w:rsidRPr="00B35940">
        <w:rPr>
          <w:rFonts w:ascii="Arial Narrow" w:hAnsi="Arial Narrow" w:cs="Aparajita"/>
          <w:sz w:val="22"/>
          <w:szCs w:val="24"/>
        </w:rPr>
        <w:t>à défaut et si les locaux ne sont pas utilisés aux dates et heures fixées par les parties, l’ensemble de la prestation sera due (selon les modalités de l’article 5-1)</w:t>
      </w:r>
    </w:p>
    <w:p w14:paraId="4F38B4EE" w14:textId="77777777" w:rsidR="00630071" w:rsidRPr="00B35940" w:rsidRDefault="00630071" w:rsidP="0098238A">
      <w:pPr>
        <w:jc w:val="both"/>
        <w:rPr>
          <w:rFonts w:ascii="Arial Narrow" w:hAnsi="Arial Narrow" w:cs="Aparajita"/>
          <w:b/>
          <w:sz w:val="22"/>
          <w:szCs w:val="24"/>
        </w:rPr>
      </w:pPr>
    </w:p>
    <w:p w14:paraId="4D81E7C6" w14:textId="77777777" w:rsidR="007810B7" w:rsidRPr="00B35940" w:rsidRDefault="007810B7" w:rsidP="00B35940">
      <w:pPr>
        <w:pBdr>
          <w:bottom w:val="single" w:sz="4" w:space="1" w:color="92D050"/>
        </w:pBdr>
        <w:jc w:val="both"/>
        <w:rPr>
          <w:rFonts w:ascii="Arial Narrow" w:hAnsi="Arial Narrow" w:cs="Aparajita"/>
          <w:b/>
          <w:sz w:val="22"/>
          <w:szCs w:val="24"/>
        </w:rPr>
      </w:pPr>
      <w:r w:rsidRPr="00B35940">
        <w:rPr>
          <w:rFonts w:ascii="Arial Narrow" w:hAnsi="Arial Narrow" w:cs="Aparajita"/>
          <w:b/>
          <w:sz w:val="22"/>
          <w:szCs w:val="24"/>
        </w:rPr>
        <w:t>ARTICLE 7 : REGLEMENT DES LITIGES</w:t>
      </w:r>
    </w:p>
    <w:p w14:paraId="0BA5848E" w14:textId="77777777" w:rsidR="007810B7" w:rsidRPr="00B35940" w:rsidRDefault="007810B7" w:rsidP="0098238A">
      <w:pPr>
        <w:jc w:val="both"/>
        <w:rPr>
          <w:rFonts w:ascii="Arial Narrow" w:hAnsi="Arial Narrow" w:cs="Aparajita"/>
          <w:sz w:val="22"/>
          <w:szCs w:val="24"/>
        </w:rPr>
      </w:pPr>
    </w:p>
    <w:p w14:paraId="67DAE518" w14:textId="77777777" w:rsidR="007810B7" w:rsidRPr="00B35940" w:rsidRDefault="007810B7" w:rsidP="0098238A">
      <w:pPr>
        <w:jc w:val="both"/>
        <w:rPr>
          <w:rFonts w:ascii="Arial Narrow" w:hAnsi="Arial Narrow" w:cs="Aparajita"/>
          <w:sz w:val="22"/>
          <w:szCs w:val="24"/>
        </w:rPr>
      </w:pPr>
      <w:r w:rsidRPr="00B35940">
        <w:rPr>
          <w:rFonts w:ascii="Arial Narrow" w:hAnsi="Arial Narrow" w:cs="Aparajita"/>
          <w:sz w:val="22"/>
          <w:szCs w:val="24"/>
        </w:rPr>
        <w:t>La présente convention est régie par le droit français. S’agissant d’une convention de droit public, elle exclut toute application du droit civil ou du droit commercial dans les relations entre les parties.</w:t>
      </w:r>
    </w:p>
    <w:p w14:paraId="5393BBAF" w14:textId="77777777" w:rsidR="007810B7" w:rsidRPr="00B35940" w:rsidRDefault="007810B7" w:rsidP="0098238A">
      <w:pPr>
        <w:jc w:val="both"/>
        <w:rPr>
          <w:rFonts w:ascii="Arial Narrow" w:hAnsi="Arial Narrow" w:cs="Aparajita"/>
          <w:sz w:val="22"/>
          <w:szCs w:val="24"/>
        </w:rPr>
      </w:pPr>
      <w:r w:rsidRPr="00B35940">
        <w:rPr>
          <w:rFonts w:ascii="Arial Narrow" w:hAnsi="Arial Narrow" w:cs="Aparajita"/>
          <w:sz w:val="22"/>
          <w:szCs w:val="24"/>
        </w:rPr>
        <w:t xml:space="preserve">En cas de litige, les parties s’efforceront de parvenir à un accord amiable. A défaut, le litige sera porté devant le tribunal administratif de Lille. </w:t>
      </w:r>
    </w:p>
    <w:p w14:paraId="65940CFA" w14:textId="77777777" w:rsidR="007810B7" w:rsidRPr="00B35940" w:rsidRDefault="007810B7" w:rsidP="0098238A">
      <w:pPr>
        <w:jc w:val="both"/>
        <w:rPr>
          <w:rFonts w:ascii="Arial Narrow" w:hAnsi="Arial Narrow" w:cs="Aparajita"/>
          <w:sz w:val="22"/>
          <w:szCs w:val="24"/>
        </w:rPr>
      </w:pPr>
    </w:p>
    <w:p w14:paraId="7BC2BBF1" w14:textId="77777777" w:rsidR="00242BF2" w:rsidRPr="00B35940" w:rsidRDefault="00242BF2" w:rsidP="00B35940">
      <w:pPr>
        <w:pBdr>
          <w:bottom w:val="single" w:sz="4" w:space="1" w:color="92D050"/>
        </w:pBdr>
        <w:jc w:val="both"/>
        <w:rPr>
          <w:rFonts w:ascii="Arial Narrow" w:hAnsi="Arial Narrow" w:cs="Aparajita"/>
          <w:b/>
          <w:sz w:val="22"/>
          <w:szCs w:val="24"/>
        </w:rPr>
      </w:pPr>
      <w:r w:rsidRPr="00B35940">
        <w:rPr>
          <w:rFonts w:ascii="Arial Narrow" w:hAnsi="Arial Narrow" w:cs="Aparajita"/>
          <w:b/>
          <w:sz w:val="22"/>
          <w:szCs w:val="24"/>
        </w:rPr>
        <w:t xml:space="preserve">ARTICLE </w:t>
      </w:r>
      <w:r w:rsidR="0039559B" w:rsidRPr="00B35940">
        <w:rPr>
          <w:rFonts w:ascii="Arial Narrow" w:hAnsi="Arial Narrow" w:cs="Aparajita"/>
          <w:b/>
          <w:sz w:val="22"/>
          <w:szCs w:val="24"/>
        </w:rPr>
        <w:t>8</w:t>
      </w:r>
      <w:r w:rsidRPr="00B35940">
        <w:rPr>
          <w:rFonts w:ascii="Arial Narrow" w:hAnsi="Arial Narrow" w:cs="Aparajita"/>
          <w:b/>
          <w:sz w:val="22"/>
          <w:szCs w:val="24"/>
        </w:rPr>
        <w:t> : CONDITIONS PARTICULIERES</w:t>
      </w:r>
    </w:p>
    <w:p w14:paraId="78B106AE" w14:textId="77777777" w:rsidR="00242BF2" w:rsidRPr="00B35940" w:rsidRDefault="00242BF2" w:rsidP="00242BF2">
      <w:pPr>
        <w:jc w:val="both"/>
        <w:rPr>
          <w:rFonts w:ascii="Arial Narrow" w:hAnsi="Arial Narrow" w:cs="Aparajita"/>
          <w:sz w:val="22"/>
          <w:szCs w:val="24"/>
        </w:rPr>
      </w:pPr>
    </w:p>
    <w:p w14:paraId="3A5A4469" w14:textId="77777777" w:rsidR="002C79AF" w:rsidRPr="00B35940" w:rsidRDefault="002C79AF" w:rsidP="00242BF2">
      <w:pPr>
        <w:jc w:val="both"/>
        <w:rPr>
          <w:rFonts w:ascii="Arial Narrow" w:hAnsi="Arial Narrow" w:cs="Aparajita"/>
          <w:sz w:val="22"/>
          <w:szCs w:val="24"/>
        </w:rPr>
      </w:pPr>
      <w:r w:rsidRPr="00B35940">
        <w:rPr>
          <w:rFonts w:ascii="Arial Narrow" w:hAnsi="Arial Narrow" w:cs="Aparajita"/>
          <w:sz w:val="22"/>
          <w:szCs w:val="24"/>
        </w:rPr>
        <w:t>L’ENSAIT impose à l’organisateur les conditions particulières suivantes :</w:t>
      </w:r>
    </w:p>
    <w:p w14:paraId="33FF4C15" w14:textId="77777777" w:rsidR="002C79AF" w:rsidRPr="00B35940" w:rsidRDefault="002C79AF" w:rsidP="002C79AF">
      <w:pPr>
        <w:pStyle w:val="Paragraphedeliste"/>
        <w:spacing w:after="0" w:line="240" w:lineRule="auto"/>
        <w:ind w:left="0"/>
        <w:rPr>
          <w:rFonts w:ascii="Arial Narrow" w:hAnsi="Arial Narrow" w:cs="Aparajita"/>
          <w:b/>
          <w:bCs/>
          <w:i/>
          <w:u w:val="single"/>
        </w:rPr>
      </w:pPr>
      <w:r w:rsidRPr="00B35940">
        <w:rPr>
          <w:rFonts w:ascii="Arial Narrow" w:hAnsi="Arial Narrow" w:cs="Aparajita"/>
          <w:b/>
          <w:bCs/>
          <w:i/>
        </w:rPr>
        <w:t>La société de gardiennage :</w:t>
      </w:r>
    </w:p>
    <w:p w14:paraId="64169699" w14:textId="77777777" w:rsidR="002C79AF" w:rsidRPr="00B35940" w:rsidRDefault="00731876"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 xml:space="preserve">L’ENSAIT facturera l’organisateur des frais engendrés par la </w:t>
      </w:r>
      <w:r w:rsidR="002C79AF" w:rsidRPr="00B35940">
        <w:rPr>
          <w:rFonts w:ascii="Arial Narrow" w:hAnsi="Arial Narrow" w:cs="Aparajita"/>
          <w:szCs w:val="24"/>
        </w:rPr>
        <w:t>société de gardiennage qui l’aidera dans la mise en œuvre de la présente convention et des obligations de sécurité qui s’impose à l’organisateur.</w:t>
      </w:r>
    </w:p>
    <w:p w14:paraId="519C44AC" w14:textId="77777777" w:rsidR="002C79AF" w:rsidRPr="00B35940" w:rsidRDefault="002C79AF" w:rsidP="002C79AF">
      <w:pPr>
        <w:pStyle w:val="Paragraphedeliste"/>
        <w:spacing w:after="0" w:line="240" w:lineRule="auto"/>
        <w:ind w:left="0"/>
        <w:rPr>
          <w:rFonts w:ascii="Arial Narrow" w:hAnsi="Arial Narrow" w:cs="Aparajita"/>
          <w:b/>
          <w:bCs/>
        </w:rPr>
      </w:pPr>
    </w:p>
    <w:p w14:paraId="73035332" w14:textId="77777777" w:rsidR="002C79AF" w:rsidRPr="00B35940" w:rsidRDefault="002C79AF" w:rsidP="00B35940">
      <w:pPr>
        <w:jc w:val="both"/>
        <w:rPr>
          <w:rFonts w:ascii="Arial Narrow" w:eastAsia="Calibri" w:hAnsi="Arial Narrow" w:cs="Aparajita"/>
          <w:b/>
          <w:bCs/>
          <w:i/>
          <w:color w:val="92D050"/>
          <w:sz w:val="22"/>
          <w:szCs w:val="22"/>
          <w:lang w:eastAsia="en-US"/>
        </w:rPr>
      </w:pPr>
      <w:r w:rsidRPr="00B35940">
        <w:rPr>
          <w:rFonts w:ascii="Arial Narrow" w:eastAsia="Calibri" w:hAnsi="Arial Narrow" w:cs="Aparajita"/>
          <w:b/>
          <w:bCs/>
          <w:i/>
          <w:color w:val="92D050"/>
          <w:sz w:val="22"/>
          <w:szCs w:val="22"/>
          <w:lang w:eastAsia="en-US"/>
        </w:rPr>
        <w:t>L’Organisateur et l’équipe de médiation :</w:t>
      </w:r>
    </w:p>
    <w:p w14:paraId="619BA7C3"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L’organisateur constitue une équipe de médiation</w:t>
      </w:r>
      <w:r w:rsidR="003B1B7F" w:rsidRPr="00B35940">
        <w:rPr>
          <w:rFonts w:ascii="Arial Narrow" w:hAnsi="Arial Narrow" w:cs="Aparajita"/>
          <w:szCs w:val="24"/>
        </w:rPr>
        <w:t xml:space="preserve"> constituée d’étudiants</w:t>
      </w:r>
    </w:p>
    <w:p w14:paraId="2B7FD4C2"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L’organisateur et l’équipe de médiation s’engagent, conjointement, à respecter et à faire respecter les présentes consignes</w:t>
      </w:r>
      <w:r w:rsidR="003B1B7F" w:rsidRPr="00B35940">
        <w:rPr>
          <w:rFonts w:ascii="Arial Narrow" w:hAnsi="Arial Narrow" w:cs="Aparajita"/>
          <w:szCs w:val="24"/>
        </w:rPr>
        <w:t xml:space="preserve"> avec l’aide de la société de gardiennage</w:t>
      </w:r>
      <w:r w:rsidRPr="00B35940">
        <w:rPr>
          <w:rFonts w:ascii="Arial Narrow" w:hAnsi="Arial Narrow" w:cs="Aparajita"/>
          <w:szCs w:val="24"/>
        </w:rPr>
        <w:t>.</w:t>
      </w:r>
    </w:p>
    <w:p w14:paraId="6211E60C"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 xml:space="preserve"> La liste des noms des médiateurs et de l’organisateur est arrêtée pour chaque soirée (signature des médiateurs, de l’organisateur et de la direction de l’ENSAIT) et est affichée à l’entrée du foyer. Une copie est remise à la société de gardiennage.</w:t>
      </w:r>
    </w:p>
    <w:p w14:paraId="63B356D0"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 xml:space="preserve">L’organisateur et les médiateurs assurent une médiation de premier niveau. En cas d’échec de leur médiation, ils demandent à la société de gardiennage d’agir sans délai. </w:t>
      </w:r>
    </w:p>
    <w:p w14:paraId="72165E73"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Parmi l’équipe de médiation, 3 personnes sont en charge du dialogue avec la société de gardiennage. Une de ces personnes assure avec la société de gardiennage la surveillance des entrées jusque 00h30.</w:t>
      </w:r>
    </w:p>
    <w:p w14:paraId="5F324967" w14:textId="77777777" w:rsidR="003B1B7F" w:rsidRPr="00B35940" w:rsidRDefault="003B1B7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Face à des situations graves ou dangereuses la société de gardiennage intervient directement</w:t>
      </w:r>
    </w:p>
    <w:p w14:paraId="2736D65A" w14:textId="77777777" w:rsidR="00ED4C61" w:rsidRPr="00B35940" w:rsidRDefault="00ED4C61"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L’organisateur confie à la société de gardiennage la surveillance des personnes, des locaux.</w:t>
      </w:r>
    </w:p>
    <w:p w14:paraId="7DC9FDAE" w14:textId="77777777" w:rsidR="00D52ACA" w:rsidRPr="00B35940" w:rsidRDefault="00D52ACA" w:rsidP="002C79AF">
      <w:pPr>
        <w:rPr>
          <w:rFonts w:ascii="Arial Narrow" w:hAnsi="Arial Narrow" w:cs="Aparajita"/>
          <w:b/>
          <w:bCs/>
          <w:sz w:val="22"/>
          <w:u w:val="single"/>
        </w:rPr>
      </w:pPr>
    </w:p>
    <w:p w14:paraId="4915E4E3" w14:textId="77777777" w:rsidR="002C79AF" w:rsidRPr="00B35940" w:rsidRDefault="002C79AF" w:rsidP="00B35940">
      <w:pPr>
        <w:jc w:val="both"/>
        <w:rPr>
          <w:rFonts w:ascii="Arial Narrow" w:eastAsia="Calibri" w:hAnsi="Arial Narrow" w:cs="Aparajita"/>
          <w:b/>
          <w:bCs/>
          <w:i/>
          <w:color w:val="92D050"/>
          <w:sz w:val="22"/>
          <w:szCs w:val="22"/>
          <w:lang w:eastAsia="en-US"/>
        </w:rPr>
      </w:pPr>
      <w:r w:rsidRPr="00B35940">
        <w:rPr>
          <w:rFonts w:ascii="Arial Narrow" w:eastAsia="Calibri" w:hAnsi="Arial Narrow" w:cs="Aparajita"/>
          <w:b/>
          <w:bCs/>
          <w:i/>
          <w:color w:val="92D050"/>
          <w:sz w:val="22"/>
          <w:szCs w:val="22"/>
          <w:lang w:eastAsia="en-US"/>
        </w:rPr>
        <w:t>Généralités et horaires :</w:t>
      </w:r>
    </w:p>
    <w:p w14:paraId="67FAA8DC" w14:textId="77777777" w:rsidR="002C79AF" w:rsidRPr="00B35940" w:rsidRDefault="002C79AF" w:rsidP="002C79AF">
      <w:pPr>
        <w:pStyle w:val="Paragraphedeliste"/>
        <w:numPr>
          <w:ilvl w:val="0"/>
          <w:numId w:val="25"/>
        </w:numPr>
        <w:spacing w:after="0" w:line="240" w:lineRule="auto"/>
        <w:jc w:val="both"/>
        <w:rPr>
          <w:rFonts w:ascii="Arial Narrow" w:hAnsi="Arial Narrow" w:cs="Aparajita"/>
          <w:szCs w:val="24"/>
        </w:rPr>
      </w:pPr>
      <w:r w:rsidRPr="00B35940">
        <w:rPr>
          <w:rFonts w:ascii="Arial Narrow" w:hAnsi="Arial Narrow" w:cs="Aparajita"/>
          <w:szCs w:val="24"/>
        </w:rPr>
        <w:t>Toute sortie de l’enceinte de l’école est définitive sauf pour les accompagnateurs (aucun étudiant ne peut rentrer seul chef lui. Il est obligatoirement accompagné de deux autres étudiants),</w:t>
      </w:r>
    </w:p>
    <w:p w14:paraId="162CFC4E" w14:textId="77777777" w:rsidR="002C79AF" w:rsidRPr="00B35940" w:rsidRDefault="002C79AF" w:rsidP="002C79AF">
      <w:pPr>
        <w:pStyle w:val="Paragraphedeliste"/>
        <w:numPr>
          <w:ilvl w:val="0"/>
          <w:numId w:val="25"/>
        </w:numPr>
        <w:spacing w:after="0" w:line="240" w:lineRule="auto"/>
        <w:jc w:val="both"/>
        <w:rPr>
          <w:rFonts w:ascii="Arial Narrow" w:hAnsi="Arial Narrow" w:cs="Aparajita"/>
          <w:szCs w:val="24"/>
        </w:rPr>
      </w:pPr>
      <w:r w:rsidRPr="00B35940">
        <w:rPr>
          <w:rFonts w:ascii="Arial Narrow" w:hAnsi="Arial Narrow" w:cs="Aparajita"/>
          <w:szCs w:val="24"/>
        </w:rPr>
        <w:t>Les entrées au-delà de 00h30 seront interdites,</w:t>
      </w:r>
    </w:p>
    <w:p w14:paraId="56D803E4" w14:textId="77777777" w:rsidR="002C79AF" w:rsidRPr="00B35940" w:rsidRDefault="002C79AF" w:rsidP="002C79AF">
      <w:pPr>
        <w:pStyle w:val="Paragraphedeliste"/>
        <w:spacing w:after="0" w:line="240" w:lineRule="auto"/>
        <w:ind w:left="1077"/>
        <w:jc w:val="both"/>
        <w:rPr>
          <w:rFonts w:ascii="Arial Narrow" w:hAnsi="Arial Narrow" w:cs="Aparajita"/>
          <w:szCs w:val="24"/>
        </w:rPr>
      </w:pPr>
      <w:r w:rsidRPr="00B35940">
        <w:rPr>
          <w:rFonts w:ascii="Arial Narrow" w:hAnsi="Arial Narrow" w:cs="Aparajita"/>
          <w:szCs w:val="24"/>
        </w:rPr>
        <w:t xml:space="preserve">L’entrée des ZINZINS est réservée aux étudiants de l’ENSAIT et de leurs invités. Pour les invités, une liste préalable est établie et confiée aux gardiens et à l’étudiant en charge du contrôle de l’accès. </w:t>
      </w:r>
      <w:r w:rsidRPr="00B35940">
        <w:rPr>
          <w:rFonts w:ascii="Arial Narrow" w:hAnsi="Arial Narrow" w:cs="Aparajita"/>
          <w:szCs w:val="24"/>
        </w:rPr>
        <w:lastRenderedPageBreak/>
        <w:t xml:space="preserve">L’étudiant en charge du contrôle peut autoriser exceptionnellement l’entrée à des invités </w:t>
      </w:r>
      <w:proofErr w:type="spellStart"/>
      <w:r w:rsidRPr="00B35940">
        <w:rPr>
          <w:rFonts w:ascii="Arial Narrow" w:hAnsi="Arial Narrow" w:cs="Aparajita"/>
          <w:szCs w:val="24"/>
        </w:rPr>
        <w:t>non inscrits</w:t>
      </w:r>
      <w:proofErr w:type="spellEnd"/>
      <w:r w:rsidRPr="00B35940">
        <w:rPr>
          <w:rFonts w:ascii="Arial Narrow" w:hAnsi="Arial Narrow" w:cs="Aparajita"/>
          <w:szCs w:val="24"/>
        </w:rPr>
        <w:t xml:space="preserve"> sur la liste (médiation).</w:t>
      </w:r>
    </w:p>
    <w:p w14:paraId="381A2D93" w14:textId="77777777" w:rsidR="002C79AF" w:rsidRPr="00B35940" w:rsidRDefault="002C79AF" w:rsidP="002C79AF">
      <w:pPr>
        <w:pStyle w:val="Paragraphedeliste"/>
        <w:numPr>
          <w:ilvl w:val="0"/>
          <w:numId w:val="25"/>
        </w:numPr>
        <w:spacing w:after="0" w:line="240" w:lineRule="auto"/>
        <w:jc w:val="both"/>
        <w:rPr>
          <w:rFonts w:ascii="Arial Narrow" w:hAnsi="Arial Narrow" w:cs="Aparajita"/>
          <w:szCs w:val="24"/>
        </w:rPr>
      </w:pPr>
      <w:r w:rsidRPr="00B35940">
        <w:rPr>
          <w:rFonts w:ascii="Arial Narrow" w:hAnsi="Arial Narrow" w:cs="Aparajita"/>
          <w:szCs w:val="24"/>
        </w:rPr>
        <w:t>Arrêt du service au bar 30 minutes avant la fin de l’événement,</w:t>
      </w:r>
    </w:p>
    <w:p w14:paraId="5F5341E2" w14:textId="77777777" w:rsidR="002C79AF" w:rsidRPr="00B35940" w:rsidRDefault="002C79AF" w:rsidP="002C79AF">
      <w:pPr>
        <w:pStyle w:val="Paragraphedeliste"/>
        <w:numPr>
          <w:ilvl w:val="0"/>
          <w:numId w:val="25"/>
        </w:numPr>
        <w:spacing w:after="0" w:line="240" w:lineRule="auto"/>
        <w:ind w:left="1077" w:hanging="357"/>
        <w:jc w:val="both"/>
        <w:rPr>
          <w:rFonts w:ascii="Arial Narrow" w:hAnsi="Arial Narrow" w:cs="Aparajita"/>
          <w:szCs w:val="24"/>
        </w:rPr>
      </w:pPr>
      <w:r w:rsidRPr="00B35940">
        <w:rPr>
          <w:rFonts w:ascii="Arial Narrow" w:hAnsi="Arial Narrow" w:cs="Aparajita"/>
          <w:szCs w:val="24"/>
        </w:rPr>
        <w:t>Arrêt de la musique 15 minutes avant la fin de l’événement, début de la sortie du public,</w:t>
      </w:r>
    </w:p>
    <w:p w14:paraId="18136102" w14:textId="77777777" w:rsidR="002C79AF" w:rsidRPr="00B35940" w:rsidRDefault="002C79AF" w:rsidP="002C79AF">
      <w:pPr>
        <w:pStyle w:val="Paragraphedeliste"/>
        <w:numPr>
          <w:ilvl w:val="0"/>
          <w:numId w:val="25"/>
        </w:numPr>
        <w:spacing w:after="0" w:line="240" w:lineRule="auto"/>
        <w:ind w:left="1077" w:hanging="357"/>
        <w:jc w:val="both"/>
        <w:rPr>
          <w:rFonts w:ascii="Arial Narrow" w:hAnsi="Arial Narrow" w:cs="Aparajita"/>
          <w:szCs w:val="24"/>
        </w:rPr>
      </w:pPr>
      <w:r w:rsidRPr="00B35940">
        <w:rPr>
          <w:rFonts w:ascii="Arial Narrow" w:hAnsi="Arial Narrow" w:cs="Aparajita"/>
          <w:szCs w:val="24"/>
        </w:rPr>
        <w:t>La soirée est un évènement privé réservé aux étudiants de l’ENSAIT et à leurs éventuels invités (dans des effectifs raisonnables, si nécessaire consulter les organisateurs) comme d’anciens étudiants ENSAIT, proches…,</w:t>
      </w:r>
    </w:p>
    <w:p w14:paraId="3A7D3E67" w14:textId="77777777" w:rsidR="002C79AF" w:rsidRPr="00B35940" w:rsidRDefault="002C79AF" w:rsidP="002C79AF">
      <w:pPr>
        <w:pStyle w:val="Paragraphedeliste"/>
        <w:numPr>
          <w:ilvl w:val="0"/>
          <w:numId w:val="25"/>
        </w:numPr>
        <w:spacing w:after="0" w:line="240" w:lineRule="auto"/>
        <w:ind w:left="1077" w:hanging="357"/>
        <w:jc w:val="both"/>
        <w:rPr>
          <w:rFonts w:ascii="Arial Narrow" w:hAnsi="Arial Narrow" w:cs="Aparajita"/>
          <w:szCs w:val="24"/>
        </w:rPr>
      </w:pPr>
      <w:r w:rsidRPr="00B35940">
        <w:rPr>
          <w:rFonts w:ascii="Arial Narrow" w:hAnsi="Arial Narrow" w:cs="Aparajita"/>
          <w:szCs w:val="24"/>
        </w:rPr>
        <w:t>Le nombre de personnes admises dans la salle ne peut excéder 249 personnes avec la présence de 3 vigiles</w:t>
      </w:r>
    </w:p>
    <w:p w14:paraId="71CFC37E" w14:textId="77777777" w:rsidR="002C79AF" w:rsidRPr="00B35940" w:rsidRDefault="002C79AF" w:rsidP="002C79AF">
      <w:pPr>
        <w:pStyle w:val="Paragraphedeliste"/>
        <w:numPr>
          <w:ilvl w:val="0"/>
          <w:numId w:val="25"/>
        </w:numPr>
        <w:spacing w:after="0" w:line="240" w:lineRule="auto"/>
        <w:ind w:left="1077" w:hanging="357"/>
        <w:jc w:val="both"/>
        <w:rPr>
          <w:rFonts w:ascii="Arial Narrow" w:hAnsi="Arial Narrow" w:cs="Aparajita"/>
          <w:szCs w:val="24"/>
        </w:rPr>
      </w:pPr>
      <w:r w:rsidRPr="00B35940">
        <w:rPr>
          <w:rFonts w:ascii="Arial Narrow" w:hAnsi="Arial Narrow" w:cs="Aparajita"/>
          <w:szCs w:val="24"/>
        </w:rPr>
        <w:t>Les étudiants de l’ENSAIT doivent pouvoir prouver leur qualité,</w:t>
      </w:r>
    </w:p>
    <w:p w14:paraId="4A8B9CF4" w14:textId="77777777" w:rsidR="002C79AF" w:rsidRPr="00B35940" w:rsidRDefault="002C79AF" w:rsidP="002C79AF">
      <w:pPr>
        <w:pStyle w:val="Paragraphedeliste"/>
        <w:numPr>
          <w:ilvl w:val="0"/>
          <w:numId w:val="25"/>
        </w:numPr>
        <w:spacing w:after="0" w:line="240" w:lineRule="auto"/>
        <w:jc w:val="both"/>
        <w:rPr>
          <w:rFonts w:ascii="Arial Narrow" w:hAnsi="Arial Narrow" w:cs="Aparajita"/>
          <w:szCs w:val="24"/>
        </w:rPr>
      </w:pPr>
      <w:r w:rsidRPr="00B35940">
        <w:rPr>
          <w:rFonts w:ascii="Arial Narrow" w:hAnsi="Arial Narrow" w:cs="Aparajita"/>
          <w:szCs w:val="24"/>
        </w:rPr>
        <w:t xml:space="preserve">La prestation de surveillance est effectuée par des gardiens d’une société de gardiennage : </w:t>
      </w:r>
    </w:p>
    <w:p w14:paraId="691110EF" w14:textId="77777777" w:rsidR="002C79AF" w:rsidRPr="00B35940" w:rsidRDefault="002C79AF" w:rsidP="002C79AF">
      <w:pPr>
        <w:pStyle w:val="Paragraphedeliste"/>
        <w:numPr>
          <w:ilvl w:val="0"/>
          <w:numId w:val="26"/>
        </w:numPr>
        <w:spacing w:after="0" w:line="240" w:lineRule="auto"/>
        <w:jc w:val="both"/>
        <w:rPr>
          <w:rFonts w:ascii="Arial Narrow" w:hAnsi="Arial Narrow" w:cs="Aparajita"/>
          <w:szCs w:val="24"/>
        </w:rPr>
      </w:pPr>
      <w:r w:rsidRPr="00B35940">
        <w:rPr>
          <w:rFonts w:ascii="Arial Narrow" w:hAnsi="Arial Narrow" w:cs="Aparajita"/>
          <w:szCs w:val="24"/>
        </w:rPr>
        <w:t>Un premier gardien dont la mission est de surveiller les extérieurs, jusqu’aux portillons extérieurs, y compris pour des interventions dans la rue si nécessaire (tapage nocturne, attroupement…),</w:t>
      </w:r>
    </w:p>
    <w:p w14:paraId="4EC387ED" w14:textId="77777777" w:rsidR="002C79AF" w:rsidRPr="00B35940" w:rsidRDefault="002C79AF" w:rsidP="002C79AF">
      <w:pPr>
        <w:pStyle w:val="Paragraphedeliste"/>
        <w:numPr>
          <w:ilvl w:val="0"/>
          <w:numId w:val="26"/>
        </w:numPr>
        <w:spacing w:after="0" w:line="240" w:lineRule="auto"/>
        <w:jc w:val="both"/>
        <w:rPr>
          <w:rFonts w:ascii="Arial Narrow" w:hAnsi="Arial Narrow" w:cs="Aparajita"/>
          <w:szCs w:val="24"/>
        </w:rPr>
      </w:pPr>
      <w:r w:rsidRPr="00B35940">
        <w:rPr>
          <w:rFonts w:ascii="Arial Narrow" w:hAnsi="Arial Narrow" w:cs="Aparajita"/>
          <w:szCs w:val="24"/>
        </w:rPr>
        <w:t>Un deuxième gardien dont la mission est de surveiller la salle et les sanitaires (comportements des étudiants, gestion des problèmes liés à l’alcool…),</w:t>
      </w:r>
    </w:p>
    <w:p w14:paraId="3E42668A" w14:textId="77777777" w:rsidR="002C79AF" w:rsidRPr="00B35940" w:rsidRDefault="002C79AF" w:rsidP="002C79AF">
      <w:pPr>
        <w:ind w:left="1416"/>
        <w:jc w:val="both"/>
        <w:rPr>
          <w:rFonts w:ascii="Arial Narrow" w:hAnsi="Arial Narrow" w:cs="Aparajita"/>
          <w:sz w:val="22"/>
          <w:szCs w:val="24"/>
        </w:rPr>
      </w:pPr>
      <w:r w:rsidRPr="00B35940">
        <w:rPr>
          <w:rFonts w:ascii="Arial Narrow" w:hAnsi="Arial Narrow" w:cs="Aparajita"/>
          <w:sz w:val="22"/>
          <w:szCs w:val="24"/>
        </w:rPr>
        <w:t>Les agents, selon les tâches et les situations sont amenés à se suppléer et s'entraider (accueil ou sortie du public, incidents…).</w:t>
      </w:r>
    </w:p>
    <w:p w14:paraId="14649500" w14:textId="77777777" w:rsidR="002C79AF" w:rsidRPr="00B35940" w:rsidRDefault="002C79AF" w:rsidP="002C79AF">
      <w:pPr>
        <w:pStyle w:val="Paragraphedeliste"/>
        <w:numPr>
          <w:ilvl w:val="0"/>
          <w:numId w:val="27"/>
        </w:numPr>
        <w:spacing w:after="0" w:line="240" w:lineRule="auto"/>
        <w:jc w:val="both"/>
        <w:rPr>
          <w:rFonts w:ascii="Arial Narrow" w:hAnsi="Arial Narrow" w:cs="Aparajita"/>
          <w:szCs w:val="24"/>
        </w:rPr>
      </w:pPr>
      <w:r w:rsidRPr="00B35940">
        <w:rPr>
          <w:rFonts w:ascii="Arial Narrow" w:hAnsi="Arial Narrow" w:cs="Aparajita"/>
          <w:szCs w:val="24"/>
        </w:rPr>
        <w:t xml:space="preserve">Le troisième gardien </w:t>
      </w:r>
      <w:r w:rsidR="00ED4C61" w:rsidRPr="00B35940">
        <w:rPr>
          <w:rFonts w:ascii="Arial Narrow" w:hAnsi="Arial Narrow" w:cs="Aparajita"/>
          <w:szCs w:val="24"/>
        </w:rPr>
        <w:t xml:space="preserve"> arrive vers 1 heure du matin pour aide ses collègue</w:t>
      </w:r>
      <w:r w:rsidR="00A318A5" w:rsidRPr="00B35940">
        <w:rPr>
          <w:rFonts w:ascii="Arial Narrow" w:hAnsi="Arial Narrow" w:cs="Aparajita"/>
          <w:szCs w:val="24"/>
        </w:rPr>
        <w:t>s.</w:t>
      </w:r>
    </w:p>
    <w:p w14:paraId="71B4E4CF" w14:textId="77777777" w:rsidR="002C79AF" w:rsidRPr="00B35940" w:rsidRDefault="002C79AF" w:rsidP="002C79AF">
      <w:pPr>
        <w:ind w:left="1416"/>
        <w:jc w:val="both"/>
        <w:rPr>
          <w:rFonts w:ascii="Arial Narrow" w:hAnsi="Arial Narrow" w:cs="Aparajita"/>
          <w:sz w:val="18"/>
        </w:rPr>
      </w:pPr>
    </w:p>
    <w:p w14:paraId="43BAC1CD" w14:textId="77777777" w:rsidR="002C79AF" w:rsidRPr="00B35940" w:rsidRDefault="002C79AF" w:rsidP="00E55729">
      <w:pPr>
        <w:pStyle w:val="Paragraphedeliste"/>
        <w:spacing w:after="0" w:line="240" w:lineRule="auto"/>
        <w:ind w:left="0"/>
        <w:rPr>
          <w:rFonts w:ascii="Arial Narrow" w:hAnsi="Arial Narrow" w:cs="Aparajita"/>
          <w:b/>
          <w:bCs/>
          <w:i/>
          <w:color w:val="92D050"/>
        </w:rPr>
      </w:pPr>
      <w:r w:rsidRPr="00B35940">
        <w:rPr>
          <w:rFonts w:ascii="Arial Narrow" w:hAnsi="Arial Narrow" w:cs="Aparajita"/>
          <w:b/>
          <w:bCs/>
          <w:i/>
          <w:color w:val="92D050"/>
        </w:rPr>
        <w:t>Sécurité incendie et évacuation :</w:t>
      </w:r>
    </w:p>
    <w:p w14:paraId="6EA99ED3" w14:textId="77777777" w:rsidR="002C79AF" w:rsidRPr="00B35940" w:rsidRDefault="002C79AF" w:rsidP="002C79AF">
      <w:pPr>
        <w:pStyle w:val="Paragraphedeliste"/>
        <w:numPr>
          <w:ilvl w:val="0"/>
          <w:numId w:val="25"/>
        </w:numPr>
        <w:spacing w:after="0" w:line="240" w:lineRule="auto"/>
        <w:jc w:val="both"/>
        <w:rPr>
          <w:rFonts w:ascii="Arial Narrow" w:hAnsi="Arial Narrow" w:cs="Aparajita"/>
          <w:szCs w:val="24"/>
        </w:rPr>
      </w:pPr>
      <w:r w:rsidRPr="00B35940">
        <w:rPr>
          <w:rFonts w:ascii="Arial Narrow" w:hAnsi="Arial Narrow" w:cs="Aparajita"/>
          <w:szCs w:val="24"/>
        </w:rPr>
        <w:t>Tous les agents assurant la prestation pour le compte de la société de gardiennage doivent être SIAPP1.</w:t>
      </w:r>
    </w:p>
    <w:p w14:paraId="7C3EFE2F" w14:textId="77777777" w:rsidR="002C79AF" w:rsidRPr="00B35940" w:rsidRDefault="002C79AF" w:rsidP="002C79AF">
      <w:pPr>
        <w:pStyle w:val="Paragraphedeliste"/>
        <w:numPr>
          <w:ilvl w:val="0"/>
          <w:numId w:val="25"/>
        </w:numPr>
        <w:spacing w:after="0" w:line="240" w:lineRule="auto"/>
        <w:jc w:val="both"/>
        <w:rPr>
          <w:rFonts w:ascii="Arial Narrow" w:hAnsi="Arial Narrow" w:cs="Aparajita"/>
          <w:szCs w:val="24"/>
        </w:rPr>
      </w:pPr>
      <w:r w:rsidRPr="00B35940">
        <w:rPr>
          <w:rFonts w:ascii="Arial Narrow" w:hAnsi="Arial Narrow" w:cs="Aparajita"/>
          <w:szCs w:val="24"/>
        </w:rPr>
        <w:t>Ils doivent connaitre la position de tous les organes de sécurité incendie présents dans la zone : extincteurs (chaque type), issues de secours accessibles, coups de poing d’arrêt d’urgence, points de rassemblement, colonnes sèches extérieures.</w:t>
      </w:r>
    </w:p>
    <w:p w14:paraId="17AA42E5" w14:textId="77777777" w:rsidR="002C79AF" w:rsidRPr="00B35940" w:rsidRDefault="002C79AF" w:rsidP="002C79AF">
      <w:pPr>
        <w:pStyle w:val="Paragraphedeliste"/>
        <w:numPr>
          <w:ilvl w:val="0"/>
          <w:numId w:val="25"/>
        </w:numPr>
        <w:spacing w:after="0" w:line="240" w:lineRule="auto"/>
        <w:jc w:val="both"/>
        <w:rPr>
          <w:rFonts w:ascii="Arial Narrow" w:hAnsi="Arial Narrow" w:cs="Aparajita"/>
          <w:szCs w:val="24"/>
        </w:rPr>
      </w:pPr>
      <w:r w:rsidRPr="00B35940">
        <w:rPr>
          <w:rFonts w:ascii="Arial Narrow" w:hAnsi="Arial Narrow" w:cs="Aparajita"/>
          <w:szCs w:val="24"/>
        </w:rPr>
        <w:t>La salle ne doit pas recevoir plus de 199 personnes</w:t>
      </w:r>
      <w:r w:rsidR="003B1B7F" w:rsidRPr="00B35940">
        <w:rPr>
          <w:rFonts w:ascii="Arial Narrow" w:hAnsi="Arial Narrow" w:cs="Aparajita"/>
          <w:szCs w:val="24"/>
        </w:rPr>
        <w:t xml:space="preserve"> ou 249 selon le nombre d’agents de sécurité. L</w:t>
      </w:r>
      <w:r w:rsidRPr="00B35940">
        <w:rPr>
          <w:rFonts w:ascii="Arial Narrow" w:hAnsi="Arial Narrow" w:cs="Aparajita"/>
          <w:szCs w:val="24"/>
        </w:rPr>
        <w:t>a société de gardiennag</w:t>
      </w:r>
      <w:r w:rsidR="003B1B7F" w:rsidRPr="00B35940">
        <w:rPr>
          <w:rFonts w:ascii="Arial Narrow" w:hAnsi="Arial Narrow" w:cs="Aparajita"/>
          <w:szCs w:val="24"/>
        </w:rPr>
        <w:t>e</w:t>
      </w:r>
      <w:r w:rsidRPr="00B35940">
        <w:rPr>
          <w:rFonts w:ascii="Arial Narrow" w:hAnsi="Arial Narrow" w:cs="Aparajita"/>
          <w:szCs w:val="24"/>
        </w:rPr>
        <w:t xml:space="preserve"> doit procéder à un comptage et</w:t>
      </w:r>
      <w:r w:rsidR="003B1B7F" w:rsidRPr="00B35940">
        <w:rPr>
          <w:rFonts w:ascii="Arial Narrow" w:hAnsi="Arial Narrow" w:cs="Aparajita"/>
          <w:szCs w:val="24"/>
        </w:rPr>
        <w:t>,</w:t>
      </w:r>
      <w:r w:rsidRPr="00B35940">
        <w:rPr>
          <w:rFonts w:ascii="Arial Narrow" w:hAnsi="Arial Narrow" w:cs="Aparajita"/>
          <w:szCs w:val="24"/>
        </w:rPr>
        <w:t xml:space="preserve"> </w:t>
      </w:r>
      <w:r w:rsidR="003B1B7F" w:rsidRPr="00B35940">
        <w:rPr>
          <w:rFonts w:ascii="Arial Narrow" w:hAnsi="Arial Narrow" w:cs="Aparajita"/>
          <w:szCs w:val="24"/>
        </w:rPr>
        <w:t xml:space="preserve">si nécessaire, </w:t>
      </w:r>
      <w:r w:rsidRPr="00B35940">
        <w:rPr>
          <w:rFonts w:ascii="Arial Narrow" w:hAnsi="Arial Narrow" w:cs="Aparajita"/>
          <w:szCs w:val="24"/>
        </w:rPr>
        <w:t xml:space="preserve">limiter l’entrée </w:t>
      </w:r>
      <w:r w:rsidR="00D52ACA" w:rsidRPr="00B35940">
        <w:rPr>
          <w:rFonts w:ascii="Arial Narrow" w:hAnsi="Arial Narrow" w:cs="Aparajita"/>
          <w:szCs w:val="24"/>
        </w:rPr>
        <w:t>en concertation avec les organisateurs.</w:t>
      </w:r>
    </w:p>
    <w:p w14:paraId="79D4FB5E" w14:textId="77777777" w:rsidR="002C79AF" w:rsidRPr="00B35940" w:rsidRDefault="002C79AF" w:rsidP="002C79AF">
      <w:pPr>
        <w:pStyle w:val="Paragraphedeliste"/>
        <w:numPr>
          <w:ilvl w:val="0"/>
          <w:numId w:val="25"/>
        </w:numPr>
        <w:spacing w:after="0" w:line="240" w:lineRule="auto"/>
        <w:jc w:val="both"/>
        <w:rPr>
          <w:rFonts w:ascii="Arial Narrow" w:hAnsi="Arial Narrow" w:cs="Aparajita"/>
          <w:szCs w:val="24"/>
        </w:rPr>
      </w:pPr>
      <w:r w:rsidRPr="00B35940">
        <w:rPr>
          <w:rFonts w:ascii="Arial Narrow" w:hAnsi="Arial Narrow" w:cs="Aparajita"/>
          <w:szCs w:val="24"/>
        </w:rPr>
        <w:t>Le déverrouillage et le débarrassage (mobilier, déco,..) des issues de secours pendant l’évènement sont sous la responsabilité de la société de gardiennage.</w:t>
      </w:r>
    </w:p>
    <w:p w14:paraId="7ABC3D7B" w14:textId="77777777" w:rsidR="002C79AF" w:rsidRPr="00B35940" w:rsidRDefault="002C79AF" w:rsidP="002C79AF">
      <w:pPr>
        <w:pStyle w:val="Paragraphedeliste"/>
        <w:numPr>
          <w:ilvl w:val="0"/>
          <w:numId w:val="25"/>
        </w:numPr>
        <w:spacing w:after="0" w:line="240" w:lineRule="auto"/>
        <w:jc w:val="both"/>
        <w:rPr>
          <w:rFonts w:ascii="Arial Narrow" w:hAnsi="Arial Narrow" w:cs="Aparajita"/>
          <w:szCs w:val="24"/>
        </w:rPr>
      </w:pPr>
      <w:r w:rsidRPr="00B35940">
        <w:rPr>
          <w:rFonts w:ascii="Arial Narrow" w:hAnsi="Arial Narrow" w:cs="Aparajita"/>
          <w:szCs w:val="24"/>
        </w:rPr>
        <w:t>En cas d’évacuation, les agents de la société de gardiennage assurent les missions de serre-file et de guide-fil, le public doit être réparti sur les différentes issues et les WC doivent être vérifiés.</w:t>
      </w:r>
    </w:p>
    <w:p w14:paraId="228F8D19" w14:textId="77777777" w:rsidR="002C79AF" w:rsidRPr="00B35940" w:rsidRDefault="002C79AF" w:rsidP="002C79AF">
      <w:pPr>
        <w:pStyle w:val="Paragraphedeliste"/>
        <w:numPr>
          <w:ilvl w:val="0"/>
          <w:numId w:val="25"/>
        </w:numPr>
        <w:spacing w:after="0" w:line="240" w:lineRule="auto"/>
        <w:jc w:val="both"/>
        <w:rPr>
          <w:rFonts w:ascii="Arial Narrow" w:hAnsi="Arial Narrow" w:cs="Aparajita"/>
          <w:szCs w:val="24"/>
        </w:rPr>
      </w:pPr>
      <w:r w:rsidRPr="00B35940">
        <w:rPr>
          <w:rFonts w:ascii="Arial Narrow" w:hAnsi="Arial Narrow" w:cs="Aparajita"/>
          <w:szCs w:val="24"/>
        </w:rPr>
        <w:t xml:space="preserve">Le point de rassemblement se trouve au centre du jardin latéral. </w:t>
      </w:r>
    </w:p>
    <w:p w14:paraId="7824C3D5" w14:textId="77777777" w:rsidR="002C79AF" w:rsidRPr="00B35940" w:rsidRDefault="002C79AF" w:rsidP="002C79AF">
      <w:pPr>
        <w:pStyle w:val="Paragraphedeliste"/>
        <w:numPr>
          <w:ilvl w:val="0"/>
          <w:numId w:val="25"/>
        </w:numPr>
        <w:spacing w:after="0" w:line="240" w:lineRule="auto"/>
        <w:rPr>
          <w:rFonts w:ascii="Arial Narrow" w:hAnsi="Arial Narrow" w:cs="Aparajita"/>
          <w:szCs w:val="24"/>
        </w:rPr>
      </w:pPr>
      <w:r w:rsidRPr="00B35940">
        <w:rPr>
          <w:rFonts w:ascii="Arial Narrow" w:hAnsi="Arial Narrow" w:cs="Aparajita"/>
          <w:szCs w:val="24"/>
        </w:rPr>
        <w:t>Une évacuation peut être faite sans déclenchement de la sirène incendie (qui est temporisée 5 minutes après une détection ou un déclenchement manuel).</w:t>
      </w:r>
    </w:p>
    <w:p w14:paraId="3579B4B8" w14:textId="77777777" w:rsidR="002C79AF" w:rsidRPr="00B35940" w:rsidRDefault="002C79AF" w:rsidP="002C79AF">
      <w:pPr>
        <w:pStyle w:val="Paragraphedeliste"/>
        <w:numPr>
          <w:ilvl w:val="0"/>
          <w:numId w:val="25"/>
        </w:numPr>
        <w:spacing w:after="0" w:line="240" w:lineRule="auto"/>
        <w:rPr>
          <w:rFonts w:ascii="Arial Narrow" w:hAnsi="Arial Narrow" w:cs="Aparajita"/>
          <w:szCs w:val="24"/>
        </w:rPr>
      </w:pPr>
      <w:r w:rsidRPr="00B35940">
        <w:rPr>
          <w:rFonts w:ascii="Arial Narrow" w:hAnsi="Arial Narrow" w:cs="Aparajita"/>
          <w:szCs w:val="24"/>
        </w:rPr>
        <w:t>la société de gardiennage sera associée aux exercices d’évacuations</w:t>
      </w:r>
    </w:p>
    <w:p w14:paraId="1916D7E1" w14:textId="77777777" w:rsidR="002C79AF" w:rsidRPr="00B35940" w:rsidRDefault="002C79AF" w:rsidP="002C79AF">
      <w:pPr>
        <w:pStyle w:val="Paragraphedeliste"/>
        <w:spacing w:after="0" w:line="240" w:lineRule="auto"/>
        <w:ind w:left="0"/>
        <w:jc w:val="center"/>
        <w:rPr>
          <w:rFonts w:ascii="Arial Narrow" w:hAnsi="Arial Narrow" w:cs="Aparajita"/>
          <w:b/>
          <w:szCs w:val="24"/>
          <w:u w:val="single"/>
        </w:rPr>
      </w:pPr>
    </w:p>
    <w:p w14:paraId="1C648ED5" w14:textId="77777777" w:rsidR="002C79AF" w:rsidRPr="00B35940" w:rsidRDefault="002C79AF" w:rsidP="002C79AF">
      <w:pPr>
        <w:pStyle w:val="Paragraphedeliste"/>
        <w:spacing w:after="0" w:line="240" w:lineRule="auto"/>
        <w:ind w:left="0"/>
        <w:rPr>
          <w:rFonts w:ascii="Arial Narrow" w:hAnsi="Arial Narrow" w:cs="Aparajita"/>
          <w:szCs w:val="24"/>
        </w:rPr>
      </w:pPr>
      <w:r w:rsidRPr="00B35940">
        <w:rPr>
          <w:rFonts w:ascii="Arial Narrow" w:hAnsi="Arial Narrow" w:cs="Aparajita"/>
          <w:szCs w:val="24"/>
        </w:rPr>
        <w:t>Voir en annexe le rappel des consignes de base quant à l’évacuation et la conduite à tenir en cas de départ de feu </w:t>
      </w:r>
    </w:p>
    <w:p w14:paraId="58C84EC7" w14:textId="77777777" w:rsidR="002C79AF" w:rsidRPr="00B35940" w:rsidRDefault="002C79AF" w:rsidP="002C79AF">
      <w:pPr>
        <w:pStyle w:val="Paragraphedeliste"/>
        <w:spacing w:after="0" w:line="240" w:lineRule="auto"/>
        <w:ind w:left="0"/>
        <w:rPr>
          <w:rFonts w:ascii="Arial Narrow" w:hAnsi="Arial Narrow" w:cs="Aparajita"/>
          <w:b/>
          <w:sz w:val="20"/>
          <w:u w:val="single"/>
        </w:rPr>
      </w:pPr>
    </w:p>
    <w:p w14:paraId="17831A7D" w14:textId="77777777" w:rsidR="002C79AF" w:rsidRPr="00B35940" w:rsidRDefault="002C79AF" w:rsidP="00B35940">
      <w:pPr>
        <w:jc w:val="both"/>
        <w:rPr>
          <w:rFonts w:ascii="Arial Narrow" w:eastAsia="Calibri" w:hAnsi="Arial Narrow" w:cs="Aparajita"/>
          <w:b/>
          <w:bCs/>
          <w:i/>
          <w:color w:val="92D050"/>
          <w:sz w:val="22"/>
          <w:szCs w:val="22"/>
          <w:lang w:eastAsia="en-US"/>
        </w:rPr>
      </w:pPr>
      <w:r w:rsidRPr="00B35940">
        <w:rPr>
          <w:rFonts w:ascii="Arial Narrow" w:eastAsia="Calibri" w:hAnsi="Arial Narrow" w:cs="Aparajita"/>
          <w:b/>
          <w:bCs/>
          <w:i/>
          <w:color w:val="92D050"/>
          <w:sz w:val="22"/>
          <w:szCs w:val="22"/>
          <w:lang w:eastAsia="en-US"/>
        </w:rPr>
        <w:t>Nuisances sonores :</w:t>
      </w:r>
    </w:p>
    <w:p w14:paraId="1B9BD9FF"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Pas de public stationnant dans le jardin en façade.</w:t>
      </w:r>
    </w:p>
    <w:p w14:paraId="4506C209"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P</w:t>
      </w:r>
      <w:r w:rsidR="00D52ACA" w:rsidRPr="00B35940">
        <w:rPr>
          <w:rFonts w:ascii="Arial Narrow" w:hAnsi="Arial Narrow" w:cs="Aparajita"/>
          <w:szCs w:val="24"/>
        </w:rPr>
        <w:t>our limiter le tapage nocturne,</w:t>
      </w:r>
      <w:r w:rsidRPr="00B35940">
        <w:rPr>
          <w:rFonts w:ascii="Arial Narrow" w:hAnsi="Arial Narrow" w:cs="Aparajita"/>
          <w:szCs w:val="24"/>
        </w:rPr>
        <w:t xml:space="preserve"> pas d’activités bruyantes à l’extérieur de la salle (concerts, jeux collectifs, consommation d’alcool, instruments…)</w:t>
      </w:r>
    </w:p>
    <w:p w14:paraId="2F4EA82A"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Il est demandé à la société de gardiennage de mettre en œuvre tous les moyens nécessaires pour assurer la tranquillité du voisinage et limiter le tapage nocturne (pas de chants, de musique, cris, attroupements à proximité des accès vers l’extérieur, ni même dans la rue de l’Ermitage).</w:t>
      </w:r>
    </w:p>
    <w:p w14:paraId="77962560"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Zone fumeur limitée à 10 à 20 personnes</w:t>
      </w:r>
    </w:p>
    <w:p w14:paraId="5624D713" w14:textId="77777777" w:rsidR="002C79AF" w:rsidRPr="00B35940" w:rsidRDefault="002C79AF" w:rsidP="002C79AF">
      <w:pPr>
        <w:pStyle w:val="Paragraphedeliste"/>
        <w:spacing w:after="0" w:line="240" w:lineRule="auto"/>
        <w:rPr>
          <w:rFonts w:ascii="Arial Narrow" w:hAnsi="Arial Narrow" w:cs="Aparajita"/>
          <w:sz w:val="20"/>
        </w:rPr>
      </w:pPr>
    </w:p>
    <w:p w14:paraId="5E5BCFD6" w14:textId="77777777" w:rsidR="002C79AF" w:rsidRPr="00B35940" w:rsidRDefault="002C79AF" w:rsidP="00B35940">
      <w:pPr>
        <w:jc w:val="both"/>
        <w:rPr>
          <w:rFonts w:ascii="Arial Narrow" w:hAnsi="Arial Narrow" w:cs="Aparajita"/>
          <w:b/>
          <w:bCs/>
          <w:i/>
          <w:sz w:val="22"/>
        </w:rPr>
      </w:pPr>
      <w:r w:rsidRPr="00B35940">
        <w:rPr>
          <w:rFonts w:ascii="Arial Narrow" w:eastAsia="Calibri" w:hAnsi="Arial Narrow" w:cs="Aparajita"/>
          <w:b/>
          <w:bCs/>
          <w:i/>
          <w:color w:val="92D050"/>
          <w:sz w:val="22"/>
          <w:szCs w:val="22"/>
          <w:lang w:eastAsia="en-US"/>
        </w:rPr>
        <w:t>Cigarette et fumée :</w:t>
      </w:r>
    </w:p>
    <w:p w14:paraId="03414014" w14:textId="77777777" w:rsidR="002C79AF" w:rsidRPr="00B35940" w:rsidRDefault="002C79AF" w:rsidP="002C79AF">
      <w:pPr>
        <w:pStyle w:val="Paragraphedeliste"/>
        <w:numPr>
          <w:ilvl w:val="0"/>
          <w:numId w:val="25"/>
        </w:numPr>
        <w:spacing w:after="0" w:line="240" w:lineRule="auto"/>
        <w:ind w:left="1077" w:hanging="357"/>
        <w:contextualSpacing w:val="0"/>
        <w:rPr>
          <w:rFonts w:ascii="Arial Narrow" w:hAnsi="Arial Narrow" w:cs="Aparajita"/>
          <w:szCs w:val="24"/>
        </w:rPr>
      </w:pPr>
      <w:r w:rsidRPr="00B35940">
        <w:rPr>
          <w:rFonts w:ascii="Arial Narrow" w:hAnsi="Arial Narrow" w:cs="Aparajita"/>
          <w:szCs w:val="24"/>
        </w:rPr>
        <w:t>Interdiction stricte de fumer dans les locaux sous peine d’exclusion.</w:t>
      </w:r>
    </w:p>
    <w:p w14:paraId="7943F1FD" w14:textId="77777777" w:rsidR="002C79AF" w:rsidRPr="00B35940" w:rsidRDefault="002C79AF" w:rsidP="002C79AF">
      <w:pPr>
        <w:pStyle w:val="Paragraphedeliste"/>
        <w:numPr>
          <w:ilvl w:val="0"/>
          <w:numId w:val="25"/>
        </w:numPr>
        <w:spacing w:after="0" w:line="240" w:lineRule="auto"/>
        <w:ind w:left="1077" w:hanging="357"/>
        <w:contextualSpacing w:val="0"/>
        <w:rPr>
          <w:rFonts w:ascii="Arial Narrow" w:hAnsi="Arial Narrow" w:cs="Aparajita"/>
          <w:szCs w:val="24"/>
        </w:rPr>
      </w:pPr>
      <w:r w:rsidRPr="00B35940">
        <w:rPr>
          <w:rFonts w:ascii="Arial Narrow" w:hAnsi="Arial Narrow" w:cs="Aparajita"/>
          <w:szCs w:val="24"/>
        </w:rPr>
        <w:t>Interdiction d’utilisation d’appareils de cuisson et de machines à fumer.</w:t>
      </w:r>
    </w:p>
    <w:p w14:paraId="3EA775FE" w14:textId="77777777" w:rsidR="002C79AF" w:rsidRPr="00B35940" w:rsidRDefault="002C79AF" w:rsidP="002C79AF">
      <w:pPr>
        <w:pStyle w:val="Paragraphedeliste"/>
        <w:numPr>
          <w:ilvl w:val="0"/>
          <w:numId w:val="25"/>
        </w:numPr>
        <w:spacing w:after="0" w:line="240" w:lineRule="auto"/>
        <w:ind w:left="1077" w:hanging="357"/>
        <w:contextualSpacing w:val="0"/>
        <w:rPr>
          <w:rFonts w:ascii="Arial Narrow" w:hAnsi="Arial Narrow" w:cs="Aparajita"/>
          <w:szCs w:val="24"/>
        </w:rPr>
      </w:pPr>
      <w:r w:rsidRPr="00B35940">
        <w:rPr>
          <w:rFonts w:ascii="Arial Narrow" w:hAnsi="Arial Narrow" w:cs="Aparajita"/>
          <w:szCs w:val="24"/>
        </w:rPr>
        <w:t>Le système de détection incendie ne doit pas être désactivé sauf cas de nécessité technique et sous la responsabilité d’un agent SIAPP3.</w:t>
      </w:r>
    </w:p>
    <w:p w14:paraId="39665E3A" w14:textId="77777777" w:rsidR="002C79AF" w:rsidRPr="00B35940" w:rsidRDefault="002C79AF" w:rsidP="002C79AF">
      <w:pPr>
        <w:pStyle w:val="Paragraphedeliste"/>
        <w:numPr>
          <w:ilvl w:val="0"/>
          <w:numId w:val="25"/>
        </w:numPr>
        <w:spacing w:after="0" w:line="240" w:lineRule="auto"/>
        <w:ind w:left="1077" w:hanging="357"/>
        <w:contextualSpacing w:val="0"/>
        <w:rPr>
          <w:rFonts w:ascii="Arial Narrow" w:hAnsi="Arial Narrow" w:cs="Aparajita"/>
          <w:szCs w:val="24"/>
        </w:rPr>
      </w:pPr>
      <w:r w:rsidRPr="00B35940">
        <w:rPr>
          <w:rFonts w:ascii="Arial Narrow" w:hAnsi="Arial Narrow" w:cs="Aparajita"/>
          <w:szCs w:val="24"/>
        </w:rPr>
        <w:lastRenderedPageBreak/>
        <w:t>La zone fumeur se trouve entre les bâtiments T et M à côté des barrières HERAS, 10 à 20 personnes maximum sont tolérées dans la zone fumeur</w:t>
      </w:r>
    </w:p>
    <w:p w14:paraId="27399F74" w14:textId="77777777" w:rsidR="002C79AF" w:rsidRPr="00B35940" w:rsidRDefault="002C79AF" w:rsidP="002C79AF">
      <w:pPr>
        <w:pStyle w:val="Paragraphedeliste"/>
        <w:spacing w:after="0" w:line="240" w:lineRule="auto"/>
        <w:ind w:left="1077"/>
        <w:contextualSpacing w:val="0"/>
        <w:rPr>
          <w:rFonts w:ascii="Arial Narrow" w:hAnsi="Arial Narrow" w:cs="Aparajita"/>
          <w:sz w:val="18"/>
        </w:rPr>
      </w:pPr>
    </w:p>
    <w:p w14:paraId="68A6EA72" w14:textId="77777777" w:rsidR="002C79AF" w:rsidRPr="00B35940" w:rsidRDefault="002C79AF" w:rsidP="00B35940">
      <w:pPr>
        <w:jc w:val="both"/>
        <w:rPr>
          <w:rFonts w:ascii="Arial Narrow" w:hAnsi="Arial Narrow" w:cs="Aparajita"/>
          <w:b/>
          <w:bCs/>
          <w:i/>
          <w:sz w:val="22"/>
        </w:rPr>
      </w:pPr>
      <w:r w:rsidRPr="00B35940">
        <w:rPr>
          <w:rFonts w:ascii="Arial Narrow" w:eastAsia="Calibri" w:hAnsi="Arial Narrow" w:cs="Aparajita"/>
          <w:b/>
          <w:bCs/>
          <w:i/>
          <w:color w:val="92D050"/>
          <w:sz w:val="22"/>
          <w:szCs w:val="22"/>
          <w:lang w:eastAsia="en-US"/>
        </w:rPr>
        <w:t>Boissons et alcool :</w:t>
      </w:r>
    </w:p>
    <w:p w14:paraId="667D184A" w14:textId="77777777" w:rsidR="00D52ACA" w:rsidRPr="00B35940" w:rsidRDefault="00D52ACA" w:rsidP="00D52ACA">
      <w:pPr>
        <w:numPr>
          <w:ilvl w:val="0"/>
          <w:numId w:val="25"/>
        </w:numPr>
        <w:rPr>
          <w:rFonts w:ascii="Arial Narrow" w:eastAsia="Calibri" w:hAnsi="Arial Narrow" w:cs="Aparajita"/>
          <w:sz w:val="22"/>
          <w:szCs w:val="24"/>
          <w:lang w:eastAsia="en-US"/>
        </w:rPr>
      </w:pPr>
      <w:r w:rsidRPr="00B35940">
        <w:rPr>
          <w:rFonts w:ascii="Arial Narrow" w:eastAsia="Calibri" w:hAnsi="Arial Narrow" w:cs="Aparajita"/>
          <w:sz w:val="22"/>
          <w:szCs w:val="24"/>
          <w:lang w:eastAsia="en-US"/>
        </w:rPr>
        <w:t>L’organisateur devra respecter la législation en vigueur</w:t>
      </w:r>
    </w:p>
    <w:p w14:paraId="6819B8E7"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 xml:space="preserve">Toute personne en état d’ébriété avancée n’est pas autorisée à accéder à la soirée, la </w:t>
      </w:r>
      <w:r w:rsidR="00D52ACA" w:rsidRPr="00B35940">
        <w:rPr>
          <w:rFonts w:ascii="Arial Narrow" w:hAnsi="Arial Narrow" w:cs="Aparajita"/>
          <w:szCs w:val="24"/>
        </w:rPr>
        <w:t xml:space="preserve">société de gardiennage </w:t>
      </w:r>
      <w:r w:rsidRPr="00B35940">
        <w:rPr>
          <w:rFonts w:ascii="Arial Narrow" w:hAnsi="Arial Narrow" w:cs="Aparajita"/>
          <w:szCs w:val="24"/>
        </w:rPr>
        <w:t>juge de cet état.</w:t>
      </w:r>
    </w:p>
    <w:p w14:paraId="3DD776F2" w14:textId="77777777" w:rsidR="00A318A5" w:rsidRPr="00B35940" w:rsidRDefault="002C79AF" w:rsidP="00A318A5">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Les médiateurs et l’organisateur de la soirée ne doivent pas consommer de boissons alcoolisées.</w:t>
      </w:r>
      <w:r w:rsidR="00C14ABB" w:rsidRPr="00B35940">
        <w:rPr>
          <w:rFonts w:ascii="Arial Narrow" w:hAnsi="Arial Narrow" w:cs="Aparajita"/>
          <w:szCs w:val="24"/>
        </w:rPr>
        <w:t xml:space="preserve"> En cours de soirée, ils seront soumis à un contrôle d’alcoolémie par les agents de la société de </w:t>
      </w:r>
      <w:r w:rsidR="00ED4C61" w:rsidRPr="00B35940">
        <w:rPr>
          <w:rFonts w:ascii="Arial Narrow" w:hAnsi="Arial Narrow" w:cs="Aparajita"/>
          <w:szCs w:val="24"/>
        </w:rPr>
        <w:t>gardiennage. Si les résultats du test sont positifs, les agents de la société de gardiennage apprécieront la situation et décideront de continuer ou d’arrêter la soirée.</w:t>
      </w:r>
    </w:p>
    <w:p w14:paraId="0DFAF384" w14:textId="77777777" w:rsidR="002C79AF" w:rsidRPr="00B35940" w:rsidRDefault="002C79AF" w:rsidP="00A318A5">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En cas d’état d’ébriété avancée constaté au cours de la soirée, la société de gardiennage avertira les organisateurs et l’équipe de médiation pour l’exclusion et le raccompagnement de la personne concernée.</w:t>
      </w:r>
    </w:p>
    <w:p w14:paraId="6F5CBB02"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Si la situation le nécessite, la société de gardiennage appellera les secours, avec une surveillance visuelle de la personne concernée dans un endroit calme, après l’avoir positionnée en position latérale de sécurité.</w:t>
      </w:r>
    </w:p>
    <w:p w14:paraId="537F346F"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 xml:space="preserve">Interdiction de pénétrer dans l’établissement avec des boissons et des bouteilles, il y aura une fouille systématique des sacs. </w:t>
      </w:r>
    </w:p>
    <w:p w14:paraId="520B7824"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Toutes les boissons doivent être servies dans des gobelets ou des ECOCUPS.</w:t>
      </w:r>
    </w:p>
    <w:p w14:paraId="1D0CD38C"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Interdiction de boire à l’extérieur du foyer (la consommation de boisson est tolérée dans la zone fumeur. En cas de nuisances sonores, elle sera interdite par les gardiens)</w:t>
      </w:r>
    </w:p>
    <w:p w14:paraId="101C6CDE"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Interdiction de sortir de l’enceinte de l’école avec des consommations, même en fin d’événement.</w:t>
      </w:r>
    </w:p>
    <w:p w14:paraId="12E76A86" w14:textId="77777777" w:rsidR="005E4698" w:rsidRPr="00B35940" w:rsidRDefault="005E4698" w:rsidP="005E4698">
      <w:pPr>
        <w:jc w:val="both"/>
        <w:rPr>
          <w:rFonts w:ascii="Arial Narrow" w:eastAsia="Calibri" w:hAnsi="Arial Narrow" w:cs="Aparajita"/>
          <w:b/>
          <w:bCs/>
          <w:i/>
          <w:sz w:val="22"/>
          <w:szCs w:val="22"/>
          <w:lang w:eastAsia="en-US"/>
        </w:rPr>
      </w:pPr>
    </w:p>
    <w:p w14:paraId="3E6AEECF" w14:textId="187F0AAE" w:rsidR="005E4698" w:rsidRPr="00B35940" w:rsidRDefault="00B35940" w:rsidP="00B35940">
      <w:pPr>
        <w:jc w:val="both"/>
        <w:rPr>
          <w:rFonts w:ascii="Arial Narrow" w:eastAsia="Calibri" w:hAnsi="Arial Narrow" w:cs="Aparajita"/>
          <w:b/>
          <w:bCs/>
          <w:i/>
          <w:color w:val="92D050"/>
          <w:sz w:val="22"/>
          <w:szCs w:val="22"/>
          <w:lang w:eastAsia="en-US"/>
        </w:rPr>
      </w:pPr>
      <w:r w:rsidRPr="00B35940">
        <w:rPr>
          <w:rFonts w:ascii="Arial Narrow" w:eastAsia="Calibri" w:hAnsi="Arial Narrow" w:cs="Aparajita"/>
          <w:b/>
          <w:bCs/>
          <w:i/>
          <w:color w:val="92D050"/>
          <w:sz w:val="22"/>
          <w:szCs w:val="22"/>
          <w:lang w:eastAsia="en-US"/>
        </w:rPr>
        <w:t>Débit de boisson :</w:t>
      </w:r>
    </w:p>
    <w:p w14:paraId="4B60EB49" w14:textId="309031A1" w:rsidR="005E4698" w:rsidRPr="00B35940" w:rsidRDefault="005E4698" w:rsidP="005E4698">
      <w:pPr>
        <w:jc w:val="both"/>
        <w:rPr>
          <w:rFonts w:ascii="Arial Narrow" w:hAnsi="Arial Narrow" w:cs="Aparajita"/>
          <w:sz w:val="22"/>
          <w:szCs w:val="24"/>
        </w:rPr>
      </w:pPr>
      <w:r w:rsidRPr="00B35940">
        <w:rPr>
          <w:rFonts w:ascii="Arial Narrow" w:hAnsi="Arial Narrow" w:cs="Aparajita"/>
          <w:sz w:val="22"/>
          <w:szCs w:val="24"/>
        </w:rPr>
        <w:t>En vertu de l’article 1655 du Code général des impôts, un bar revêtant un caractère associatif n’est pas subordonné aux règle</w:t>
      </w:r>
      <w:r w:rsidR="00CD3AF3">
        <w:rPr>
          <w:rFonts w:ascii="Arial Narrow" w:hAnsi="Arial Narrow" w:cs="Aparajita"/>
          <w:sz w:val="22"/>
          <w:szCs w:val="24"/>
        </w:rPr>
        <w:t>s administratives applicables aux</w:t>
      </w:r>
      <w:r w:rsidRPr="00B35940">
        <w:rPr>
          <w:rFonts w:ascii="Arial Narrow" w:hAnsi="Arial Narrow" w:cs="Aparajita"/>
          <w:sz w:val="22"/>
          <w:szCs w:val="24"/>
        </w:rPr>
        <w:t xml:space="preserve"> débits de boissons. De par ce fait, la vente de boisson lors de la soirée pour consommations sur place est autorisée si et seulement si les conditions suivantes sont respectées :</w:t>
      </w:r>
    </w:p>
    <w:p w14:paraId="6887828D" w14:textId="0E9B11D2" w:rsidR="005E4698" w:rsidRPr="00B35940" w:rsidRDefault="005E4698" w:rsidP="005E4698">
      <w:pPr>
        <w:pStyle w:val="Paragraphedeliste"/>
        <w:numPr>
          <w:ilvl w:val="0"/>
          <w:numId w:val="25"/>
        </w:numPr>
        <w:jc w:val="both"/>
        <w:rPr>
          <w:rFonts w:ascii="Arial Narrow" w:hAnsi="Arial Narrow" w:cs="Aparajita"/>
          <w:szCs w:val="24"/>
        </w:rPr>
      </w:pPr>
      <w:r w:rsidRPr="00B35940">
        <w:rPr>
          <w:rFonts w:ascii="Arial Narrow" w:hAnsi="Arial Narrow" w:cs="Aparajita"/>
          <w:szCs w:val="24"/>
        </w:rPr>
        <w:t>Toutes personne doit s’acquitter du PAF d’entrée afin de participer à la soirée</w:t>
      </w:r>
      <w:r w:rsidR="00B35940" w:rsidRPr="00B35940">
        <w:rPr>
          <w:rFonts w:ascii="Arial Narrow" w:hAnsi="Arial Narrow" w:cs="Aparajita"/>
          <w:szCs w:val="24"/>
        </w:rPr>
        <w:t xml:space="preserve"> à titre de cotisation exceptionnelle.</w:t>
      </w:r>
    </w:p>
    <w:p w14:paraId="46D3EA62" w14:textId="15D757EB" w:rsidR="005E4698" w:rsidRPr="00B35940" w:rsidRDefault="00CD3AF3" w:rsidP="005E4698">
      <w:pPr>
        <w:pStyle w:val="Paragraphedeliste"/>
        <w:numPr>
          <w:ilvl w:val="0"/>
          <w:numId w:val="25"/>
        </w:numPr>
        <w:jc w:val="both"/>
        <w:rPr>
          <w:rFonts w:ascii="Arial Narrow" w:hAnsi="Arial Narrow" w:cs="Aparajita"/>
          <w:szCs w:val="24"/>
        </w:rPr>
      </w:pPr>
      <w:r>
        <w:rPr>
          <w:rFonts w:ascii="Arial Narrow" w:hAnsi="Arial Narrow" w:cs="Aparajita"/>
          <w:szCs w:val="24"/>
        </w:rPr>
        <w:t>L’exploitation n</w:t>
      </w:r>
      <w:r w:rsidR="005E4698" w:rsidRPr="00B35940">
        <w:rPr>
          <w:rFonts w:ascii="Arial Narrow" w:hAnsi="Arial Narrow" w:cs="Aparajita"/>
          <w:szCs w:val="24"/>
        </w:rPr>
        <w:t>e possède pas un caractère commercial (la vente de boisson ne doit être que légèrement bénéficiaire)</w:t>
      </w:r>
      <w:r w:rsidR="00B35940" w:rsidRPr="00B35940">
        <w:rPr>
          <w:rFonts w:ascii="Arial Narrow" w:hAnsi="Arial Narrow" w:cs="Aparajita"/>
          <w:szCs w:val="24"/>
        </w:rPr>
        <w:t>.</w:t>
      </w:r>
    </w:p>
    <w:p w14:paraId="7DFDF901" w14:textId="77777777" w:rsidR="002843F2" w:rsidRPr="00B35940" w:rsidRDefault="002843F2" w:rsidP="002843F2">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 xml:space="preserve">Restriction quant à la vente d'alcool lors des zinzins </w:t>
      </w:r>
    </w:p>
    <w:p w14:paraId="13469247" w14:textId="77777777" w:rsidR="002843F2" w:rsidRPr="00B35940" w:rsidRDefault="002843F2" w:rsidP="002843F2">
      <w:pPr>
        <w:pStyle w:val="Paragraphedeliste"/>
        <w:numPr>
          <w:ilvl w:val="1"/>
          <w:numId w:val="25"/>
        </w:numPr>
        <w:spacing w:after="0" w:line="240" w:lineRule="auto"/>
        <w:contextualSpacing w:val="0"/>
        <w:jc w:val="both"/>
        <w:rPr>
          <w:rFonts w:ascii="Arial Narrow" w:hAnsi="Arial Narrow" w:cs="Aparajita"/>
          <w:szCs w:val="24"/>
        </w:rPr>
      </w:pPr>
      <w:r w:rsidRPr="00B35940">
        <w:rPr>
          <w:rFonts w:ascii="Arial Narrow" w:hAnsi="Arial Narrow" w:cs="Aparajita"/>
          <w:szCs w:val="24"/>
        </w:rPr>
        <w:t xml:space="preserve">Autorisation spécifique de consommation de boisson alcoolisée inférieure à 20° jusqu'à 2h00, </w:t>
      </w:r>
    </w:p>
    <w:p w14:paraId="15666B76" w14:textId="77777777" w:rsidR="002843F2" w:rsidRPr="00B35940" w:rsidRDefault="002843F2" w:rsidP="002843F2">
      <w:pPr>
        <w:pStyle w:val="Paragraphedeliste"/>
        <w:numPr>
          <w:ilvl w:val="1"/>
          <w:numId w:val="25"/>
        </w:numPr>
        <w:spacing w:after="0" w:line="240" w:lineRule="auto"/>
        <w:contextualSpacing w:val="0"/>
        <w:jc w:val="both"/>
        <w:rPr>
          <w:rFonts w:ascii="Arial Narrow" w:hAnsi="Arial Narrow" w:cs="Aparajita"/>
          <w:szCs w:val="24"/>
        </w:rPr>
      </w:pPr>
      <w:r w:rsidRPr="00B35940">
        <w:rPr>
          <w:rFonts w:ascii="Arial Narrow" w:hAnsi="Arial Narrow" w:cs="Aparajita"/>
          <w:szCs w:val="24"/>
        </w:rPr>
        <w:t xml:space="preserve">Licence 2 (bières et vins) après 2h </w:t>
      </w:r>
    </w:p>
    <w:p w14:paraId="25163CB7" w14:textId="3AB18A13" w:rsidR="00B35940" w:rsidRPr="00B35940" w:rsidRDefault="00B35940" w:rsidP="00B35940">
      <w:pPr>
        <w:pStyle w:val="Paragraphedeliste"/>
        <w:numPr>
          <w:ilvl w:val="0"/>
          <w:numId w:val="25"/>
        </w:numPr>
        <w:jc w:val="both"/>
        <w:rPr>
          <w:rFonts w:ascii="Arial Narrow" w:hAnsi="Arial Narrow" w:cs="Aparajita"/>
          <w:szCs w:val="24"/>
        </w:rPr>
      </w:pPr>
      <w:r w:rsidRPr="00B35940">
        <w:rPr>
          <w:rFonts w:ascii="Arial Narrow" w:hAnsi="Arial Narrow" w:cs="Aparajita"/>
          <w:szCs w:val="24"/>
        </w:rPr>
        <w:t>La vente de boissons ou de nourriture est strictement interdite.</w:t>
      </w:r>
    </w:p>
    <w:p w14:paraId="62C5FED4" w14:textId="28F7FFD8" w:rsidR="005E4698" w:rsidRPr="00B35940" w:rsidRDefault="005E4698" w:rsidP="005E4698">
      <w:pPr>
        <w:jc w:val="both"/>
        <w:rPr>
          <w:rFonts w:ascii="Arial Narrow" w:hAnsi="Arial Narrow" w:cs="Aparajita"/>
          <w:sz w:val="22"/>
          <w:szCs w:val="24"/>
        </w:rPr>
      </w:pPr>
      <w:r w:rsidRPr="00B35940">
        <w:rPr>
          <w:rFonts w:ascii="Arial Narrow" w:hAnsi="Arial Narrow" w:cs="Aparajita"/>
          <w:sz w:val="22"/>
          <w:szCs w:val="24"/>
        </w:rPr>
        <w:t xml:space="preserve">L’organisateur devra s’assurer qu’aucune boisson alcoolique ne </w:t>
      </w:r>
      <w:r w:rsidR="00CD3AF3">
        <w:rPr>
          <w:rFonts w:ascii="Arial Narrow" w:hAnsi="Arial Narrow" w:cs="Aparajita"/>
          <w:sz w:val="22"/>
          <w:szCs w:val="24"/>
        </w:rPr>
        <w:t>soit servie ni aux mineur</w:t>
      </w:r>
      <w:r w:rsidRPr="00B35940">
        <w:rPr>
          <w:rFonts w:ascii="Arial Narrow" w:hAnsi="Arial Narrow" w:cs="Aparajita"/>
          <w:sz w:val="22"/>
          <w:szCs w:val="24"/>
        </w:rPr>
        <w:t xml:space="preserve">s, ni aux gens manifestement ivres. De l’eau potable gratuite est disponible en permanence. </w:t>
      </w:r>
    </w:p>
    <w:p w14:paraId="34D3BDC7" w14:textId="77777777" w:rsidR="002C79AF" w:rsidRDefault="002C79AF" w:rsidP="00B35940">
      <w:pPr>
        <w:rPr>
          <w:rFonts w:ascii="Arial Narrow" w:hAnsi="Arial Narrow" w:cs="Aparajita"/>
          <w:sz w:val="22"/>
          <w:szCs w:val="24"/>
        </w:rPr>
      </w:pPr>
    </w:p>
    <w:p w14:paraId="4E8237E1" w14:textId="77777777" w:rsidR="00B35940" w:rsidRPr="00B35940" w:rsidRDefault="00B35940" w:rsidP="00B35940">
      <w:pPr>
        <w:rPr>
          <w:rFonts w:ascii="Arial Narrow" w:hAnsi="Arial Narrow" w:cs="Aparajita"/>
          <w:b/>
          <w:bCs/>
          <w:szCs w:val="24"/>
          <w:u w:val="single"/>
        </w:rPr>
      </w:pPr>
    </w:p>
    <w:p w14:paraId="3A24453F" w14:textId="77777777" w:rsidR="002C79AF" w:rsidRPr="00B35940" w:rsidRDefault="002C79AF" w:rsidP="00B35940">
      <w:pPr>
        <w:jc w:val="both"/>
        <w:rPr>
          <w:rFonts w:ascii="Arial Narrow" w:eastAsia="Calibri" w:hAnsi="Arial Narrow" w:cs="Aparajita"/>
          <w:b/>
          <w:bCs/>
          <w:i/>
          <w:color w:val="92D050"/>
          <w:sz w:val="22"/>
          <w:szCs w:val="22"/>
          <w:lang w:eastAsia="en-US"/>
        </w:rPr>
      </w:pPr>
      <w:r w:rsidRPr="00B35940">
        <w:rPr>
          <w:rFonts w:ascii="Arial Narrow" w:eastAsia="Calibri" w:hAnsi="Arial Narrow" w:cs="Aparajita"/>
          <w:b/>
          <w:bCs/>
          <w:i/>
          <w:color w:val="92D050"/>
          <w:sz w:val="22"/>
          <w:szCs w:val="22"/>
          <w:lang w:eastAsia="en-US"/>
        </w:rPr>
        <w:t>Main courante « zinzins » :</w:t>
      </w:r>
    </w:p>
    <w:p w14:paraId="1C816671" w14:textId="77777777" w:rsidR="002C79AF" w:rsidRPr="00B35940" w:rsidRDefault="002C79AF" w:rsidP="00031F37">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Mise en place d’un cahier par la société de gardiennage la société de gardiennage  « Main courante pour les zinzins ». Il sera stocké à l’accueil.</w:t>
      </w:r>
    </w:p>
    <w:p w14:paraId="2B43CDC0"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Y seront relatés tous les incidents ou accidents survenus par soirée : alcool, intrusion, dégradation, exclusion, problème de comportement, déclenchement d’alarme, altercations avec le voisinage, difficultés et pannes techniques.</w:t>
      </w:r>
    </w:p>
    <w:p w14:paraId="63390A47"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 xml:space="preserve">Les faits seront décrits avec date et heure de survenance ainsi que le nom et prénom de tous les protagonistes impliqués. </w:t>
      </w:r>
    </w:p>
    <w:p w14:paraId="1E4C233B"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Les articles seront signés et datés.</w:t>
      </w:r>
    </w:p>
    <w:p w14:paraId="4405D7D2" w14:textId="60A60581" w:rsidR="002C79AF" w:rsidRPr="00B35940" w:rsidRDefault="00D52ACA" w:rsidP="00B35940">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lastRenderedPageBreak/>
        <w:t>L’organisateur devra prendre connaissance de la main courante le lendemain ou le lundi qui suit l’événement</w:t>
      </w:r>
      <w:r w:rsidR="00E55729" w:rsidRPr="00B35940">
        <w:rPr>
          <w:rFonts w:ascii="Arial Narrow" w:hAnsi="Arial Narrow" w:cs="Aparajita"/>
          <w:szCs w:val="24"/>
        </w:rPr>
        <w:t xml:space="preserve"> et prendre rendez avec le responsable de la vie étudiante de l’ENSAIT pour évoquer avec lui les éventuels problèmes rencontrés. Pour matérialiser la prise de connaissance, l’organisateur datera et signera la main courante avec la mention « pris connaissance le »</w:t>
      </w:r>
    </w:p>
    <w:p w14:paraId="2F357380" w14:textId="77777777" w:rsidR="00514872" w:rsidRPr="00B35940" w:rsidRDefault="00514872" w:rsidP="002C79AF">
      <w:pPr>
        <w:pStyle w:val="Paragraphedeliste"/>
        <w:spacing w:after="0" w:line="240" w:lineRule="auto"/>
        <w:rPr>
          <w:rFonts w:ascii="Arial Narrow" w:hAnsi="Arial Narrow" w:cs="Aparajita"/>
          <w:szCs w:val="24"/>
        </w:rPr>
      </w:pPr>
    </w:p>
    <w:p w14:paraId="309CB1AB" w14:textId="77777777" w:rsidR="002C79AF" w:rsidRPr="00B35940" w:rsidRDefault="002C79AF" w:rsidP="00E01233">
      <w:pPr>
        <w:rPr>
          <w:rFonts w:ascii="Arial Narrow" w:eastAsia="Calibri" w:hAnsi="Arial Narrow" w:cs="Aparajita"/>
          <w:b/>
          <w:bCs/>
          <w:i/>
          <w:color w:val="92D050"/>
          <w:sz w:val="22"/>
          <w:szCs w:val="22"/>
          <w:lang w:eastAsia="en-US"/>
        </w:rPr>
      </w:pPr>
      <w:r w:rsidRPr="00B35940">
        <w:rPr>
          <w:rFonts w:ascii="Arial Narrow" w:hAnsi="Arial Narrow" w:cs="Aparajita"/>
          <w:b/>
          <w:bCs/>
          <w:i/>
          <w:color w:val="92D050"/>
          <w:sz w:val="22"/>
        </w:rPr>
        <w:t>Divers :</w:t>
      </w:r>
    </w:p>
    <w:p w14:paraId="0658C17F" w14:textId="39EA1E2E"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 xml:space="preserve">Interdiction de monter ou danser sur les tables, bars et estrades de plus 40 cm </w:t>
      </w:r>
      <w:r w:rsidR="00E55729" w:rsidRPr="00B35940">
        <w:rPr>
          <w:rFonts w:ascii="Arial Narrow" w:hAnsi="Arial Narrow" w:cs="Aparajita"/>
          <w:szCs w:val="24"/>
        </w:rPr>
        <w:t xml:space="preserve">de haut </w:t>
      </w:r>
      <w:r w:rsidRPr="00B35940">
        <w:rPr>
          <w:rFonts w:ascii="Arial Narrow" w:hAnsi="Arial Narrow" w:cs="Aparajita"/>
          <w:szCs w:val="24"/>
        </w:rPr>
        <w:t xml:space="preserve">non équipées d’un </w:t>
      </w:r>
      <w:r w:rsidR="002843F2" w:rsidRPr="00B35940">
        <w:rPr>
          <w:rFonts w:ascii="Arial Narrow" w:hAnsi="Arial Narrow" w:cs="Aparajita"/>
          <w:szCs w:val="24"/>
        </w:rPr>
        <w:t>garde-corps</w:t>
      </w:r>
      <w:r w:rsidRPr="00B35940">
        <w:rPr>
          <w:rFonts w:ascii="Arial Narrow" w:hAnsi="Arial Narrow" w:cs="Aparajita"/>
          <w:szCs w:val="24"/>
        </w:rPr>
        <w:t>.</w:t>
      </w:r>
    </w:p>
    <w:p w14:paraId="1603C67C"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 xml:space="preserve">Seul un agent habilité électriquement est autorisé à ouvrir une armoire électrique, la bonne fermeture de </w:t>
      </w:r>
      <w:proofErr w:type="gramStart"/>
      <w:r w:rsidRPr="00B35940">
        <w:rPr>
          <w:rFonts w:ascii="Arial Narrow" w:hAnsi="Arial Narrow" w:cs="Aparajita"/>
          <w:szCs w:val="24"/>
        </w:rPr>
        <w:t>cette dernière</w:t>
      </w:r>
      <w:proofErr w:type="gramEnd"/>
      <w:r w:rsidRPr="00B35940">
        <w:rPr>
          <w:rFonts w:ascii="Arial Narrow" w:hAnsi="Arial Narrow" w:cs="Aparajita"/>
          <w:szCs w:val="24"/>
        </w:rPr>
        <w:t xml:space="preserve"> est donc sous sa responsabilité.</w:t>
      </w:r>
    </w:p>
    <w:p w14:paraId="29E23001"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 xml:space="preserve">La bonne fermeture des locaux et des fenêtres, l’extinction des lumières, la remise sous alarme et la fermeture du site sont sous la responsabilité de la société de gardiennage. </w:t>
      </w:r>
    </w:p>
    <w:p w14:paraId="65586F9A"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Exclusion sans délai pour les incidents suivants : manipulation sans raison d’un extincteur,  graffitis et dégradations diverses, vol ou tentative de vol, attitude agressive, présence dans des locaux non autorisés, présence dans les zones de jardin et extérieurs non autorisés.</w:t>
      </w:r>
    </w:p>
    <w:p w14:paraId="0CBE4D9A"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Le travail de la société de gardiennage ne devra pas être perturbé par l’intervention des organisateurs ou des équipes de médiation ;  la décision d’admission ou d’exclusion d’un individu est appréciée en dernier lieu par le responsable de la société de gardiennage sur site.</w:t>
      </w:r>
    </w:p>
    <w:p w14:paraId="7BB3BA93"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Pas d’intervention des forces de l’ordre dans l’enceinte de l’établissement sans une autorisation du Directeur de l’ENSAIT ou par délégation du Directeur Général des Services.</w:t>
      </w:r>
    </w:p>
    <w:p w14:paraId="39098AFF" w14:textId="77777777" w:rsidR="002C79AF" w:rsidRPr="00B35940"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 xml:space="preserve">Un </w:t>
      </w:r>
      <w:proofErr w:type="spellStart"/>
      <w:r w:rsidRPr="00B35940">
        <w:rPr>
          <w:rFonts w:ascii="Arial Narrow" w:hAnsi="Arial Narrow" w:cs="Aparajita"/>
          <w:szCs w:val="24"/>
        </w:rPr>
        <w:t>barriérrage</w:t>
      </w:r>
      <w:proofErr w:type="spellEnd"/>
      <w:r w:rsidRPr="00B35940">
        <w:rPr>
          <w:rFonts w:ascii="Arial Narrow" w:hAnsi="Arial Narrow" w:cs="Aparajita"/>
          <w:szCs w:val="24"/>
        </w:rPr>
        <w:t xml:space="preserve"> mis en place par les étudiants sera de nature à limiter la zone extérieure accessible lors de l’évènement. la société de gardiennage est invitée à vérifier lors de chaque prestation que ce </w:t>
      </w:r>
      <w:proofErr w:type="spellStart"/>
      <w:r w:rsidRPr="00B35940">
        <w:rPr>
          <w:rFonts w:ascii="Arial Narrow" w:hAnsi="Arial Narrow" w:cs="Aparajita"/>
          <w:szCs w:val="24"/>
        </w:rPr>
        <w:t>barriérage</w:t>
      </w:r>
      <w:proofErr w:type="spellEnd"/>
      <w:r w:rsidRPr="00B35940">
        <w:rPr>
          <w:rFonts w:ascii="Arial Narrow" w:hAnsi="Arial Narrow" w:cs="Aparajita"/>
          <w:szCs w:val="24"/>
        </w:rPr>
        <w:t xml:space="preserve"> est correctement mis en place et verrouillé, ainsi qu’à dialoguer avec les organisateurs si nécessaire quant à d’éventuelles lacunes.</w:t>
      </w:r>
    </w:p>
    <w:p w14:paraId="3E261A33" w14:textId="77777777" w:rsidR="002C79AF" w:rsidRDefault="002C79AF" w:rsidP="002C79AF">
      <w:pPr>
        <w:pStyle w:val="Paragraphedeliste"/>
        <w:numPr>
          <w:ilvl w:val="0"/>
          <w:numId w:val="25"/>
        </w:numPr>
        <w:spacing w:after="0" w:line="240" w:lineRule="auto"/>
        <w:ind w:left="1077" w:hanging="357"/>
        <w:contextualSpacing w:val="0"/>
        <w:jc w:val="both"/>
        <w:rPr>
          <w:rFonts w:ascii="Arial Narrow" w:hAnsi="Arial Narrow" w:cs="Aparajita"/>
          <w:szCs w:val="24"/>
        </w:rPr>
      </w:pPr>
      <w:r w:rsidRPr="00B35940">
        <w:rPr>
          <w:rFonts w:ascii="Arial Narrow" w:hAnsi="Arial Narrow" w:cs="Aparajita"/>
          <w:szCs w:val="24"/>
        </w:rPr>
        <w:t>Pas de prêt de matériel au cours de la soirée, sauf autorisation expresse d’un responsable de l’ENSAIT et directement sous la responsabilité des organisateurs.</w:t>
      </w:r>
    </w:p>
    <w:p w14:paraId="1E142F41" w14:textId="77777777" w:rsidR="00B35940" w:rsidRPr="00B35940" w:rsidRDefault="00B35940" w:rsidP="00B35940">
      <w:pPr>
        <w:pStyle w:val="Paragraphedeliste"/>
        <w:spacing w:after="0" w:line="240" w:lineRule="auto"/>
        <w:ind w:left="1077"/>
        <w:contextualSpacing w:val="0"/>
        <w:jc w:val="both"/>
        <w:rPr>
          <w:rFonts w:ascii="Arial Narrow" w:hAnsi="Arial Narrow" w:cs="Aparajita"/>
          <w:szCs w:val="24"/>
        </w:rPr>
      </w:pPr>
    </w:p>
    <w:p w14:paraId="56C7EDE5" w14:textId="77777777" w:rsidR="00E55729" w:rsidRPr="00B35940" w:rsidRDefault="00E55729" w:rsidP="00E55729">
      <w:pPr>
        <w:pStyle w:val="Paragraphedeliste"/>
        <w:spacing w:after="0" w:line="240" w:lineRule="auto"/>
        <w:ind w:left="0"/>
        <w:rPr>
          <w:rFonts w:ascii="Arial Narrow" w:hAnsi="Arial Narrow" w:cs="Aparajita"/>
          <w:b/>
          <w:bCs/>
          <w:i/>
          <w:color w:val="92D050"/>
        </w:rPr>
      </w:pPr>
      <w:r w:rsidRPr="00B35940">
        <w:rPr>
          <w:rFonts w:ascii="Arial Narrow" w:hAnsi="Arial Narrow" w:cs="Aparajita"/>
          <w:b/>
          <w:bCs/>
          <w:i/>
          <w:color w:val="92D050"/>
        </w:rPr>
        <w:t>Information société de gardiennage :</w:t>
      </w:r>
    </w:p>
    <w:p w14:paraId="4EFE3C16" w14:textId="77777777" w:rsidR="00367BE8" w:rsidRPr="00B35940" w:rsidRDefault="00E55729" w:rsidP="00E55729">
      <w:pPr>
        <w:numPr>
          <w:ilvl w:val="0"/>
          <w:numId w:val="25"/>
        </w:numPr>
        <w:jc w:val="both"/>
        <w:rPr>
          <w:rFonts w:ascii="Arial Narrow" w:hAnsi="Arial Narrow" w:cs="Aparajita"/>
          <w:sz w:val="22"/>
          <w:szCs w:val="24"/>
        </w:rPr>
      </w:pPr>
      <w:r w:rsidRPr="00B35940">
        <w:rPr>
          <w:rFonts w:ascii="Arial Narrow" w:hAnsi="Arial Narrow" w:cs="Aparajita"/>
          <w:sz w:val="22"/>
          <w:szCs w:val="24"/>
        </w:rPr>
        <w:t>La présente convention devra être jointe à la commande de la prestation de gardiennage</w:t>
      </w:r>
    </w:p>
    <w:p w14:paraId="0A54064A" w14:textId="77777777" w:rsidR="00367BE8" w:rsidRPr="00B35940" w:rsidRDefault="00367BE8" w:rsidP="0098238A">
      <w:pPr>
        <w:jc w:val="both"/>
        <w:rPr>
          <w:rFonts w:ascii="Arial Narrow" w:hAnsi="Arial Narrow" w:cs="Aparajita"/>
          <w:sz w:val="22"/>
          <w:szCs w:val="24"/>
        </w:rPr>
      </w:pPr>
    </w:p>
    <w:p w14:paraId="548206BE" w14:textId="17DEC17C" w:rsidR="00E55729" w:rsidRPr="00B35940" w:rsidRDefault="007810B7" w:rsidP="00A44B15">
      <w:pPr>
        <w:jc w:val="both"/>
        <w:rPr>
          <w:rFonts w:ascii="Arial Narrow" w:hAnsi="Arial Narrow" w:cs="Aparajita"/>
          <w:sz w:val="22"/>
          <w:szCs w:val="24"/>
        </w:rPr>
      </w:pPr>
      <w:r w:rsidRPr="00B35940">
        <w:rPr>
          <w:rFonts w:ascii="Arial Narrow" w:hAnsi="Arial Narrow" w:cs="Aparajita"/>
          <w:sz w:val="22"/>
          <w:szCs w:val="24"/>
        </w:rPr>
        <w:t xml:space="preserve">Fait à Roubaix en </w:t>
      </w:r>
      <w:r w:rsidR="00972C03" w:rsidRPr="00B35940">
        <w:rPr>
          <w:rFonts w:ascii="Arial Narrow" w:hAnsi="Arial Narrow" w:cs="Aparajita"/>
          <w:sz w:val="22"/>
          <w:szCs w:val="24"/>
        </w:rPr>
        <w:t>deux</w:t>
      </w:r>
      <w:r w:rsidRPr="00B35940">
        <w:rPr>
          <w:rFonts w:ascii="Arial Narrow" w:hAnsi="Arial Narrow" w:cs="Aparajita"/>
          <w:sz w:val="22"/>
          <w:szCs w:val="24"/>
        </w:rPr>
        <w:t xml:space="preserve"> exemplaires, le </w:t>
      </w:r>
      <w:r w:rsidR="001B6932" w:rsidRPr="0029274C">
        <w:rPr>
          <w:rFonts w:ascii="Arial Narrow" w:hAnsi="Arial Narrow" w:cs="Aparajita"/>
          <w:sz w:val="22"/>
          <w:szCs w:val="24"/>
          <w:highlight w:val="yellow"/>
        </w:rPr>
        <w:fldChar w:fldCharType="begin"/>
      </w:r>
      <w:r w:rsidR="00A44B15" w:rsidRPr="0029274C">
        <w:rPr>
          <w:rFonts w:ascii="Arial Narrow" w:hAnsi="Arial Narrow" w:cs="Aparajita"/>
          <w:sz w:val="22"/>
          <w:szCs w:val="24"/>
          <w:highlight w:val="yellow"/>
        </w:rPr>
        <w:instrText xml:space="preserve"> TIME \@ "dddd d MMMM yyyy" </w:instrText>
      </w:r>
      <w:r w:rsidR="001B6932" w:rsidRPr="0029274C">
        <w:rPr>
          <w:rFonts w:ascii="Arial Narrow" w:hAnsi="Arial Narrow" w:cs="Aparajita"/>
          <w:sz w:val="22"/>
          <w:szCs w:val="24"/>
          <w:highlight w:val="yellow"/>
        </w:rPr>
        <w:fldChar w:fldCharType="separate"/>
      </w:r>
      <w:r w:rsidR="003F306C" w:rsidRPr="0029274C">
        <w:rPr>
          <w:rFonts w:ascii="Arial Narrow" w:hAnsi="Arial Narrow" w:cs="Aparajita"/>
          <w:noProof/>
          <w:sz w:val="22"/>
          <w:szCs w:val="24"/>
          <w:highlight w:val="yellow"/>
        </w:rPr>
        <w:t>…………………………………………………..</w:t>
      </w:r>
      <w:r w:rsidR="001B6932" w:rsidRPr="0029274C">
        <w:rPr>
          <w:rFonts w:ascii="Arial Narrow" w:hAnsi="Arial Narrow" w:cs="Aparajita"/>
          <w:sz w:val="22"/>
          <w:szCs w:val="24"/>
          <w:highlight w:val="yellow"/>
        </w:rPr>
        <w:fldChar w:fldCharType="end"/>
      </w:r>
    </w:p>
    <w:p w14:paraId="1B499A44" w14:textId="77777777" w:rsidR="000B086F" w:rsidRPr="00B35940" w:rsidRDefault="00E55729" w:rsidP="00A44B15">
      <w:pPr>
        <w:jc w:val="both"/>
        <w:rPr>
          <w:rFonts w:ascii="Arial Narrow" w:hAnsi="Arial Narrow" w:cs="Aparajita"/>
          <w:sz w:val="14"/>
          <w:szCs w:val="16"/>
        </w:rPr>
      </w:pPr>
      <w:r w:rsidRPr="00B35940">
        <w:rPr>
          <w:rFonts w:ascii="Arial Narrow" w:hAnsi="Arial Narrow" w:cs="Aparajita"/>
          <w:sz w:val="14"/>
          <w:szCs w:val="16"/>
        </w:rPr>
        <w:t>(15 jours avant la tenue de l’évènement)</w:t>
      </w:r>
      <w:r w:rsidR="007810B7" w:rsidRPr="00B35940">
        <w:rPr>
          <w:rFonts w:ascii="Arial Narrow" w:hAnsi="Arial Narrow" w:cs="Aparajita"/>
          <w:sz w:val="14"/>
          <w:szCs w:val="16"/>
        </w:rPr>
        <w:tab/>
      </w:r>
    </w:p>
    <w:p w14:paraId="7F47D3FE" w14:textId="77777777" w:rsidR="001B276A" w:rsidRPr="00B35940" w:rsidRDefault="007810B7" w:rsidP="0098238A">
      <w:pPr>
        <w:jc w:val="both"/>
        <w:rPr>
          <w:rFonts w:ascii="Arial Narrow" w:hAnsi="Arial Narrow" w:cs="Aparajita"/>
          <w:sz w:val="22"/>
          <w:szCs w:val="24"/>
        </w:rPr>
      </w:pPr>
      <w:r w:rsidRPr="00B35940">
        <w:rPr>
          <w:rFonts w:ascii="Arial Narrow" w:hAnsi="Arial Narrow" w:cs="Aparajita"/>
          <w:sz w:val="22"/>
          <w:szCs w:val="24"/>
        </w:rPr>
        <w:tab/>
      </w:r>
      <w:r w:rsidRPr="00B35940">
        <w:rPr>
          <w:rFonts w:ascii="Arial Narrow" w:hAnsi="Arial Narrow" w:cs="Aparajita"/>
          <w:sz w:val="22"/>
          <w:szCs w:val="24"/>
        </w:rPr>
        <w:tab/>
      </w:r>
      <w:r w:rsidRPr="00B35940">
        <w:rPr>
          <w:rFonts w:ascii="Arial Narrow" w:hAnsi="Arial Narrow" w:cs="Aparajita"/>
          <w:sz w:val="22"/>
          <w:szCs w:val="24"/>
        </w:rPr>
        <w:tab/>
      </w:r>
    </w:p>
    <w:p w14:paraId="5D8E3C05" w14:textId="77777777" w:rsidR="003F58A7" w:rsidRPr="00B35940" w:rsidRDefault="007810B7" w:rsidP="0098238A">
      <w:pPr>
        <w:jc w:val="both"/>
        <w:rPr>
          <w:rFonts w:ascii="Arial Narrow" w:hAnsi="Arial Narrow" w:cs="Aparajita"/>
          <w:sz w:val="22"/>
          <w:szCs w:val="24"/>
        </w:rPr>
        <w:sectPr w:rsidR="003F58A7" w:rsidRPr="00B35940" w:rsidSect="001F0467">
          <w:headerReference w:type="default" r:id="rId9"/>
          <w:footerReference w:type="default" r:id="rId10"/>
          <w:pgSz w:w="11906" w:h="16838"/>
          <w:pgMar w:top="2268" w:right="1588" w:bottom="1077" w:left="1077" w:header="720" w:footer="720" w:gutter="0"/>
          <w:cols w:space="720"/>
        </w:sectPr>
      </w:pPr>
      <w:r w:rsidRPr="00B35940">
        <w:rPr>
          <w:rFonts w:ascii="Arial Narrow" w:hAnsi="Arial Narrow" w:cs="Aparajita"/>
          <w:sz w:val="22"/>
          <w:szCs w:val="24"/>
        </w:rPr>
        <w:tab/>
        <w:t xml:space="preserve"> </w:t>
      </w:r>
    </w:p>
    <w:p w14:paraId="71AFE41D" w14:textId="3BA5AA97" w:rsidR="007810B7" w:rsidRPr="00B35940" w:rsidRDefault="007810B7" w:rsidP="003F58A7">
      <w:pPr>
        <w:jc w:val="center"/>
        <w:rPr>
          <w:rFonts w:ascii="Arial Narrow" w:hAnsi="Arial Narrow" w:cs="Aparajita"/>
          <w:sz w:val="22"/>
          <w:szCs w:val="24"/>
        </w:rPr>
      </w:pPr>
    </w:p>
    <w:tbl>
      <w:tblPr>
        <w:tblW w:w="9744" w:type="dxa"/>
        <w:jc w:val="center"/>
        <w:tblInd w:w="-287" w:type="dxa"/>
        <w:tblLook w:val="04A0" w:firstRow="1" w:lastRow="0" w:firstColumn="1" w:lastColumn="0" w:noHBand="0" w:noVBand="1"/>
      </w:tblPr>
      <w:tblGrid>
        <w:gridCol w:w="3248"/>
        <w:gridCol w:w="3248"/>
        <w:gridCol w:w="3248"/>
      </w:tblGrid>
      <w:tr w:rsidR="00F17CBA" w:rsidRPr="00B35940" w14:paraId="4FDA08E3" w14:textId="16459C83" w:rsidTr="00F17CBA">
        <w:trPr>
          <w:jc w:val="center"/>
        </w:trPr>
        <w:tc>
          <w:tcPr>
            <w:tcW w:w="3248" w:type="dxa"/>
          </w:tcPr>
          <w:p w14:paraId="03CF1C55" w14:textId="21AAC30E" w:rsidR="00F17CBA" w:rsidRPr="00B35940" w:rsidRDefault="00F17CBA" w:rsidP="003F58A7">
            <w:pPr>
              <w:jc w:val="center"/>
              <w:rPr>
                <w:rFonts w:ascii="Arial Narrow" w:hAnsi="Arial Narrow"/>
                <w:b/>
                <w:sz w:val="22"/>
                <w:szCs w:val="24"/>
              </w:rPr>
            </w:pPr>
            <w:r w:rsidRPr="00B35940">
              <w:rPr>
                <w:rFonts w:ascii="Arial Narrow" w:hAnsi="Arial Narrow"/>
                <w:b/>
                <w:sz w:val="22"/>
                <w:szCs w:val="24"/>
              </w:rPr>
              <w:t>Pour l’ENSAIT</w:t>
            </w:r>
          </w:p>
          <w:p w14:paraId="59DF55B5" w14:textId="440792E9" w:rsidR="00F17CBA" w:rsidRPr="00B35940" w:rsidRDefault="00F17CBA" w:rsidP="003F58A7">
            <w:pPr>
              <w:jc w:val="center"/>
              <w:rPr>
                <w:rFonts w:ascii="Arial Narrow" w:hAnsi="Arial Narrow"/>
                <w:b/>
                <w:sz w:val="22"/>
                <w:szCs w:val="24"/>
              </w:rPr>
            </w:pPr>
            <w:r w:rsidRPr="00B35940">
              <w:rPr>
                <w:rFonts w:ascii="Arial Narrow" w:hAnsi="Arial Narrow"/>
                <w:b/>
                <w:sz w:val="22"/>
                <w:szCs w:val="24"/>
              </w:rPr>
              <w:t>Le Directeur de l’ENSAIT</w:t>
            </w:r>
          </w:p>
          <w:p w14:paraId="21306D57" w14:textId="77777777" w:rsidR="00F17CBA" w:rsidRPr="00B35940" w:rsidRDefault="00F17CBA" w:rsidP="003F58A7">
            <w:pPr>
              <w:jc w:val="center"/>
              <w:rPr>
                <w:rFonts w:ascii="Arial Narrow" w:hAnsi="Arial Narrow"/>
                <w:b/>
                <w:sz w:val="22"/>
                <w:szCs w:val="24"/>
              </w:rPr>
            </w:pPr>
            <w:r w:rsidRPr="00B35940">
              <w:rPr>
                <w:rFonts w:ascii="Arial Narrow" w:hAnsi="Arial Narrow"/>
                <w:b/>
                <w:sz w:val="22"/>
                <w:szCs w:val="24"/>
              </w:rPr>
              <w:t>Eric DEVAUX</w:t>
            </w:r>
          </w:p>
          <w:p w14:paraId="034CA038" w14:textId="2F09ACA1" w:rsidR="00F17CBA" w:rsidRPr="00B35940" w:rsidRDefault="00F17CBA" w:rsidP="003F58A7">
            <w:pPr>
              <w:jc w:val="center"/>
              <w:rPr>
                <w:rFonts w:ascii="Arial Narrow" w:hAnsi="Arial Narrow"/>
                <w:b/>
                <w:sz w:val="22"/>
                <w:szCs w:val="24"/>
              </w:rPr>
            </w:pPr>
          </w:p>
        </w:tc>
        <w:tc>
          <w:tcPr>
            <w:tcW w:w="3248" w:type="dxa"/>
          </w:tcPr>
          <w:p w14:paraId="724B0D2C" w14:textId="77777777" w:rsidR="00F17CBA" w:rsidRPr="00B35940" w:rsidRDefault="00F17CBA" w:rsidP="003F58A7">
            <w:pPr>
              <w:jc w:val="center"/>
              <w:rPr>
                <w:rFonts w:ascii="Arial Narrow" w:hAnsi="Arial Narrow"/>
                <w:b/>
                <w:sz w:val="22"/>
                <w:szCs w:val="24"/>
              </w:rPr>
            </w:pPr>
            <w:r w:rsidRPr="00B35940">
              <w:rPr>
                <w:rFonts w:ascii="Arial Narrow" w:hAnsi="Arial Narrow"/>
                <w:b/>
                <w:sz w:val="22"/>
                <w:szCs w:val="24"/>
              </w:rPr>
              <w:t>Pour les organisateurs</w:t>
            </w:r>
          </w:p>
          <w:p w14:paraId="62B1E43C" w14:textId="46EDFCA4" w:rsidR="00F17CBA" w:rsidRPr="00B35940" w:rsidRDefault="00F17CBA" w:rsidP="00A171D8">
            <w:pPr>
              <w:jc w:val="center"/>
              <w:rPr>
                <w:rFonts w:ascii="Arial Narrow" w:hAnsi="Arial Narrow"/>
                <w:b/>
                <w:sz w:val="22"/>
                <w:szCs w:val="24"/>
              </w:rPr>
            </w:pPr>
            <w:r w:rsidRPr="00B35940">
              <w:rPr>
                <w:rFonts w:ascii="Arial Narrow" w:hAnsi="Arial Narrow"/>
                <w:b/>
                <w:sz w:val="22"/>
                <w:szCs w:val="24"/>
              </w:rPr>
              <w:t>Responsable VIET</w:t>
            </w:r>
          </w:p>
          <w:p w14:paraId="2ED8D7C2" w14:textId="6E3D4A5E" w:rsidR="00F17CBA" w:rsidRPr="00B35940" w:rsidRDefault="00F17CBA" w:rsidP="00A171D8">
            <w:pPr>
              <w:jc w:val="center"/>
              <w:rPr>
                <w:rFonts w:ascii="Arial Narrow" w:hAnsi="Arial Narrow"/>
                <w:b/>
                <w:sz w:val="22"/>
                <w:szCs w:val="24"/>
              </w:rPr>
            </w:pPr>
            <w:r w:rsidRPr="00B35940">
              <w:rPr>
                <w:rFonts w:ascii="Arial Narrow" w:hAnsi="Arial Narrow"/>
                <w:b/>
                <w:sz w:val="22"/>
                <w:szCs w:val="24"/>
              </w:rPr>
              <w:t>Sarah DEBISSCHOP</w:t>
            </w:r>
          </w:p>
        </w:tc>
        <w:tc>
          <w:tcPr>
            <w:tcW w:w="3248" w:type="dxa"/>
          </w:tcPr>
          <w:p w14:paraId="0B1C9058" w14:textId="77777777" w:rsidR="00F17CBA" w:rsidRPr="00B35940" w:rsidRDefault="00F17CBA" w:rsidP="006E340F">
            <w:pPr>
              <w:jc w:val="center"/>
              <w:rPr>
                <w:rFonts w:ascii="Arial Narrow" w:hAnsi="Arial Narrow"/>
                <w:b/>
                <w:sz w:val="22"/>
                <w:szCs w:val="24"/>
              </w:rPr>
            </w:pPr>
            <w:r w:rsidRPr="00B35940">
              <w:rPr>
                <w:rFonts w:ascii="Arial Narrow" w:hAnsi="Arial Narrow"/>
                <w:b/>
                <w:sz w:val="22"/>
                <w:szCs w:val="24"/>
              </w:rPr>
              <w:t>Pour les organisateurs</w:t>
            </w:r>
          </w:p>
          <w:p w14:paraId="61DA2AE7" w14:textId="2DC8FE1D" w:rsidR="00F17CBA" w:rsidRPr="0029274C" w:rsidRDefault="00F17CBA" w:rsidP="006E340F">
            <w:pPr>
              <w:jc w:val="center"/>
              <w:rPr>
                <w:rFonts w:ascii="Arial Narrow" w:hAnsi="Arial Narrow"/>
                <w:b/>
                <w:sz w:val="22"/>
                <w:szCs w:val="24"/>
                <w:highlight w:val="yellow"/>
              </w:rPr>
            </w:pPr>
            <w:bookmarkStart w:id="0" w:name="_GoBack"/>
            <w:bookmarkEnd w:id="0"/>
            <w:r w:rsidRPr="0029274C">
              <w:rPr>
                <w:rFonts w:ascii="Arial Narrow" w:hAnsi="Arial Narrow"/>
                <w:b/>
                <w:sz w:val="22"/>
                <w:szCs w:val="24"/>
                <w:highlight w:val="yellow"/>
              </w:rPr>
              <w:t xml:space="preserve">Le Président du </w:t>
            </w:r>
            <w:r w:rsidR="003F306C" w:rsidRPr="0029274C">
              <w:rPr>
                <w:rFonts w:ascii="Arial Narrow" w:hAnsi="Arial Narrow"/>
                <w:b/>
                <w:sz w:val="22"/>
                <w:szCs w:val="24"/>
                <w:highlight w:val="yellow"/>
              </w:rPr>
              <w:t>…………….</w:t>
            </w:r>
          </w:p>
          <w:p w14:paraId="07920185" w14:textId="72690D0F" w:rsidR="00F17CBA" w:rsidRPr="00B35940" w:rsidRDefault="003F306C" w:rsidP="003F58A7">
            <w:pPr>
              <w:jc w:val="center"/>
              <w:rPr>
                <w:rFonts w:ascii="Arial Narrow" w:hAnsi="Arial Narrow"/>
                <w:b/>
                <w:sz w:val="22"/>
                <w:szCs w:val="24"/>
              </w:rPr>
            </w:pPr>
            <w:r w:rsidRPr="0029274C">
              <w:rPr>
                <w:rFonts w:ascii="Arial Narrow" w:hAnsi="Arial Narrow"/>
                <w:b/>
                <w:sz w:val="22"/>
                <w:szCs w:val="24"/>
                <w:highlight w:val="yellow"/>
              </w:rPr>
              <w:t>…………………………</w:t>
            </w:r>
          </w:p>
        </w:tc>
      </w:tr>
      <w:tr w:rsidR="00F17CBA" w:rsidRPr="00B35940" w14:paraId="401D4951" w14:textId="0750FA13" w:rsidTr="00F17CBA">
        <w:trPr>
          <w:trHeight w:val="1024"/>
          <w:jc w:val="center"/>
        </w:trPr>
        <w:tc>
          <w:tcPr>
            <w:tcW w:w="3248" w:type="dxa"/>
          </w:tcPr>
          <w:p w14:paraId="7A93DD61" w14:textId="77777777" w:rsidR="00F17CBA" w:rsidRPr="00B35940" w:rsidRDefault="00F17CBA" w:rsidP="003F58A7">
            <w:pPr>
              <w:jc w:val="center"/>
              <w:rPr>
                <w:rFonts w:ascii="Arial Narrow" w:hAnsi="Arial Narrow"/>
                <w:b/>
                <w:sz w:val="22"/>
                <w:szCs w:val="24"/>
              </w:rPr>
            </w:pPr>
            <w:r w:rsidRPr="00B35940">
              <w:rPr>
                <w:rFonts w:ascii="Arial Narrow" w:hAnsi="Arial Narrow"/>
                <w:b/>
                <w:sz w:val="22"/>
                <w:szCs w:val="24"/>
              </w:rPr>
              <w:t>Signature</w:t>
            </w:r>
          </w:p>
        </w:tc>
        <w:tc>
          <w:tcPr>
            <w:tcW w:w="3248" w:type="dxa"/>
          </w:tcPr>
          <w:p w14:paraId="542C3C97" w14:textId="77777777" w:rsidR="00F17CBA" w:rsidRPr="00B35940" w:rsidRDefault="00F17CBA" w:rsidP="003F58A7">
            <w:pPr>
              <w:jc w:val="center"/>
              <w:rPr>
                <w:rFonts w:ascii="Arial Narrow" w:hAnsi="Arial Narrow"/>
                <w:b/>
                <w:sz w:val="22"/>
                <w:szCs w:val="24"/>
              </w:rPr>
            </w:pPr>
            <w:r w:rsidRPr="00B35940">
              <w:rPr>
                <w:rFonts w:ascii="Arial Narrow" w:hAnsi="Arial Narrow"/>
                <w:b/>
                <w:sz w:val="22"/>
                <w:szCs w:val="24"/>
              </w:rPr>
              <w:t>Signature</w:t>
            </w:r>
          </w:p>
        </w:tc>
        <w:tc>
          <w:tcPr>
            <w:tcW w:w="3248" w:type="dxa"/>
          </w:tcPr>
          <w:p w14:paraId="48966B91" w14:textId="42D4F3D9" w:rsidR="00F17CBA" w:rsidRPr="00B35940" w:rsidRDefault="00F17CBA" w:rsidP="003F58A7">
            <w:pPr>
              <w:jc w:val="center"/>
              <w:rPr>
                <w:rFonts w:ascii="Arial Narrow" w:hAnsi="Arial Narrow"/>
                <w:b/>
                <w:sz w:val="22"/>
                <w:szCs w:val="24"/>
              </w:rPr>
            </w:pPr>
            <w:r w:rsidRPr="00B35940">
              <w:rPr>
                <w:rFonts w:ascii="Arial Narrow" w:hAnsi="Arial Narrow"/>
                <w:b/>
                <w:sz w:val="22"/>
                <w:szCs w:val="24"/>
              </w:rPr>
              <w:t>Signature</w:t>
            </w:r>
          </w:p>
        </w:tc>
      </w:tr>
    </w:tbl>
    <w:p w14:paraId="2FA5E59E" w14:textId="77777777" w:rsidR="003F58A7" w:rsidRPr="00B35940" w:rsidRDefault="003F58A7" w:rsidP="007F1304">
      <w:pPr>
        <w:jc w:val="both"/>
        <w:rPr>
          <w:rFonts w:ascii="Arial Narrow" w:hAnsi="Arial Narrow" w:cs="Aparajita"/>
          <w:sz w:val="22"/>
        </w:rPr>
        <w:sectPr w:rsidR="003F58A7" w:rsidRPr="00B35940" w:rsidSect="003F58A7">
          <w:type w:val="continuous"/>
          <w:pgSz w:w="11906" w:h="16838"/>
          <w:pgMar w:top="2268" w:right="1588" w:bottom="1077" w:left="1077" w:header="720" w:footer="720" w:gutter="0"/>
          <w:cols w:space="720"/>
        </w:sectPr>
      </w:pPr>
    </w:p>
    <w:p w14:paraId="3E9287CF" w14:textId="34A16B80" w:rsidR="006968F2" w:rsidRPr="00B35940" w:rsidRDefault="006968F2" w:rsidP="007F1304">
      <w:pPr>
        <w:jc w:val="both"/>
        <w:rPr>
          <w:rFonts w:ascii="Arial Narrow" w:hAnsi="Arial Narrow" w:cs="Aparajita"/>
          <w:sz w:val="22"/>
        </w:rPr>
      </w:pPr>
    </w:p>
    <w:sectPr w:rsidR="006968F2" w:rsidRPr="00B35940" w:rsidSect="003F58A7">
      <w:type w:val="continuous"/>
      <w:pgSz w:w="11906" w:h="16838"/>
      <w:pgMar w:top="2268" w:right="1588" w:bottom="1077" w:left="10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FD509" w14:textId="77777777" w:rsidR="005302AD" w:rsidRDefault="005302AD">
      <w:r>
        <w:separator/>
      </w:r>
    </w:p>
  </w:endnote>
  <w:endnote w:type="continuationSeparator" w:id="0">
    <w:p w14:paraId="6AAFD54B" w14:textId="77777777" w:rsidR="005302AD" w:rsidRDefault="0053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arajita">
    <w:charset w:val="00"/>
    <w:family w:val="swiss"/>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274A8" w14:textId="0F05E36E" w:rsidR="009145FA" w:rsidRDefault="009145FA">
    <w:pPr>
      <w:pStyle w:val="Pieddepage"/>
    </w:pPr>
    <w:r>
      <w:tab/>
      <w:t xml:space="preserve">Page </w:t>
    </w:r>
    <w:r w:rsidR="00736493">
      <w:fldChar w:fldCharType="begin"/>
    </w:r>
    <w:r w:rsidR="00736493">
      <w:instrText xml:space="preserve"> PAGE </w:instrText>
    </w:r>
    <w:r w:rsidR="00736493">
      <w:fldChar w:fldCharType="separate"/>
    </w:r>
    <w:r w:rsidR="0029274C">
      <w:rPr>
        <w:noProof/>
      </w:rPr>
      <w:t>2</w:t>
    </w:r>
    <w:r w:rsidR="00736493">
      <w:rPr>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0F2CF" w14:textId="77777777" w:rsidR="005302AD" w:rsidRDefault="005302AD">
      <w:r>
        <w:separator/>
      </w:r>
    </w:p>
  </w:footnote>
  <w:footnote w:type="continuationSeparator" w:id="0">
    <w:p w14:paraId="06EA15F0" w14:textId="77777777" w:rsidR="005302AD" w:rsidRDefault="00530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56B10" w14:textId="77777777" w:rsidR="00E37E48" w:rsidRDefault="00E37E48">
    <w:pPr>
      <w:pStyle w:val="En-tte"/>
    </w:pPr>
    <w:r>
      <w:rPr>
        <w:noProof/>
      </w:rPr>
      <w:drawing>
        <wp:inline distT="0" distB="0" distL="0" distR="0" wp14:anchorId="5A2A2F0F" wp14:editId="1F5C34E8">
          <wp:extent cx="1481455" cy="5556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555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BFA"/>
    <w:multiLevelType w:val="hybridMultilevel"/>
    <w:tmpl w:val="F940AA24"/>
    <w:lvl w:ilvl="0" w:tplc="171AAFF2">
      <w:start w:val="1"/>
      <w:numFmt w:val="decimal"/>
      <w:lvlText w:val="%1."/>
      <w:lvlJc w:val="left"/>
      <w:pPr>
        <w:tabs>
          <w:tab w:val="num" w:pos="987"/>
        </w:tabs>
        <w:ind w:left="987"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C0C56CB"/>
    <w:multiLevelType w:val="hybridMultilevel"/>
    <w:tmpl w:val="6CAECEBC"/>
    <w:lvl w:ilvl="0" w:tplc="2A5C512A">
      <w:start w:val="5"/>
      <w:numFmt w:val="bullet"/>
      <w:lvlText w:val="-"/>
      <w:lvlJc w:val="left"/>
      <w:pPr>
        <w:tabs>
          <w:tab w:val="num" w:pos="2340"/>
        </w:tabs>
        <w:ind w:left="2340" w:hanging="360"/>
      </w:pPr>
      <w:rPr>
        <w:rFonts w:ascii="Arial Narrow" w:hAnsi="Arial Narrow" w:cs="Times New Roman" w:hint="default"/>
        <w:b w:val="0"/>
        <w:i w:val="0"/>
      </w:rPr>
    </w:lvl>
    <w:lvl w:ilvl="1" w:tplc="314A53CE">
      <w:start w:val="2"/>
      <w:numFmt w:val="decimal"/>
      <w:lvlText w:val="%2."/>
      <w:lvlJc w:val="left"/>
      <w:pPr>
        <w:tabs>
          <w:tab w:val="num" w:pos="1440"/>
        </w:tabs>
        <w:ind w:left="1440" w:hanging="360"/>
      </w:pPr>
      <w:rPr>
        <w:rFonts w:ascii="Arial Narrow" w:hAnsi="Arial Narrow" w:hint="default"/>
        <w:b w:val="0"/>
        <w:i w:val="0"/>
        <w:sz w:val="24"/>
        <w:szCs w:val="24"/>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C763D03"/>
    <w:multiLevelType w:val="hybridMultilevel"/>
    <w:tmpl w:val="62BEB0EE"/>
    <w:lvl w:ilvl="0" w:tplc="3BE084A4">
      <w:start w:val="2"/>
      <w:numFmt w:val="decimal"/>
      <w:lvlText w:val="%1."/>
      <w:lvlJc w:val="left"/>
      <w:pPr>
        <w:tabs>
          <w:tab w:val="num" w:pos="360"/>
        </w:tabs>
        <w:ind w:left="360" w:hanging="360"/>
      </w:pPr>
      <w:rPr>
        <w:rFonts w:hint="default"/>
        <w:b/>
        <w:i w:val="0"/>
      </w:rPr>
    </w:lvl>
    <w:lvl w:ilvl="1" w:tplc="373EC28E">
      <w:start w:val="1"/>
      <w:numFmt w:val="bullet"/>
      <w:lvlText w:val=""/>
      <w:lvlJc w:val="left"/>
      <w:pPr>
        <w:tabs>
          <w:tab w:val="num" w:pos="1647"/>
        </w:tabs>
        <w:ind w:left="1647" w:hanging="567"/>
      </w:pPr>
      <w:rPr>
        <w:rFonts w:ascii="Wingdings" w:hAnsi="Wingdings" w:cs="Times New Roman" w:hint="default"/>
        <w:b w:val="0"/>
        <w:i w:val="0"/>
        <w:sz w:val="24"/>
        <w:szCs w:val="2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EB61E80"/>
    <w:multiLevelType w:val="hybridMultilevel"/>
    <w:tmpl w:val="B3426C2E"/>
    <w:lvl w:ilvl="0" w:tplc="18D4D91A">
      <w:start w:val="1"/>
      <w:numFmt w:val="bullet"/>
      <w:lvlText w:val=""/>
      <w:lvlJc w:val="left"/>
      <w:pPr>
        <w:tabs>
          <w:tab w:val="num" w:pos="1928"/>
        </w:tabs>
        <w:ind w:left="1928" w:hanging="397"/>
      </w:pPr>
      <w:rPr>
        <w:rFonts w:ascii="Symbol" w:eastAsia="Times New Roman" w:hAnsi="Symbol" w:cs="Times New Roman" w:hint="default"/>
      </w:rPr>
    </w:lvl>
    <w:lvl w:ilvl="1" w:tplc="C38A3C0E">
      <w:start w:val="2"/>
      <w:numFmt w:val="decimal"/>
      <w:lvlText w:val="%2."/>
      <w:lvlJc w:val="left"/>
      <w:pPr>
        <w:tabs>
          <w:tab w:val="num" w:pos="1477"/>
        </w:tabs>
        <w:ind w:left="1477" w:hanging="397"/>
      </w:pPr>
      <w:rPr>
        <w:rFonts w:ascii="Tahoma" w:hAnsi="Tahoma" w:hint="default"/>
        <w:b/>
        <w:i w:val="0"/>
        <w:sz w:val="22"/>
      </w:rPr>
    </w:lvl>
    <w:lvl w:ilvl="2" w:tplc="9246F6CC">
      <w:numFmt w:val="bullet"/>
      <w:lvlText w:val="-"/>
      <w:lvlJc w:val="left"/>
      <w:pPr>
        <w:tabs>
          <w:tab w:val="num" w:pos="2197"/>
        </w:tabs>
        <w:ind w:left="2197" w:hanging="397"/>
      </w:pPr>
      <w:rPr>
        <w:rFonts w:ascii="Times New Roman" w:eastAsia="Times New Roman"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4A0793D"/>
    <w:multiLevelType w:val="hybridMultilevel"/>
    <w:tmpl w:val="C7128170"/>
    <w:lvl w:ilvl="0" w:tplc="AEFC8D0A">
      <w:start w:val="5"/>
      <w:numFmt w:val="bullet"/>
      <w:lvlText w:val="-"/>
      <w:lvlJc w:val="left"/>
      <w:pPr>
        <w:tabs>
          <w:tab w:val="num" w:pos="2160"/>
        </w:tabs>
        <w:ind w:left="2160" w:hanging="360"/>
      </w:pPr>
      <w:rPr>
        <w:rFonts w:ascii="Arial Narrow" w:hAnsi="Arial Narrow" w:cs="Times New Roman" w:hint="default"/>
        <w:b w:val="0"/>
        <w:i w:val="0"/>
      </w:rPr>
    </w:lvl>
    <w:lvl w:ilvl="1" w:tplc="040C0003">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5">
    <w:nsid w:val="14F83375"/>
    <w:multiLevelType w:val="hybridMultilevel"/>
    <w:tmpl w:val="AEA6C87A"/>
    <w:lvl w:ilvl="0" w:tplc="373EC28E">
      <w:start w:val="1"/>
      <w:numFmt w:val="bullet"/>
      <w:lvlText w:val=""/>
      <w:lvlJc w:val="left"/>
      <w:pPr>
        <w:tabs>
          <w:tab w:val="num" w:pos="9207"/>
        </w:tabs>
        <w:ind w:left="9207" w:hanging="567"/>
      </w:pPr>
      <w:rPr>
        <w:rFonts w:ascii="Wingdings" w:hAnsi="Wingdings" w:cs="Times New Roman" w:hint="default"/>
        <w:b w:val="0"/>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C286E51"/>
    <w:multiLevelType w:val="hybridMultilevel"/>
    <w:tmpl w:val="B0A2BF20"/>
    <w:lvl w:ilvl="0" w:tplc="373EC28E">
      <w:start w:val="1"/>
      <w:numFmt w:val="bullet"/>
      <w:lvlText w:val=""/>
      <w:lvlJc w:val="left"/>
      <w:pPr>
        <w:tabs>
          <w:tab w:val="num" w:pos="9207"/>
        </w:tabs>
        <w:ind w:left="9207" w:hanging="567"/>
      </w:pPr>
      <w:rPr>
        <w:rFonts w:ascii="Wingdings" w:hAnsi="Wingdings" w:cs="Times New Roman" w:hint="default"/>
        <w:b w:val="0"/>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4E76977"/>
    <w:multiLevelType w:val="hybridMultilevel"/>
    <w:tmpl w:val="2B967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99566D1"/>
    <w:multiLevelType w:val="hybridMultilevel"/>
    <w:tmpl w:val="60AC153E"/>
    <w:lvl w:ilvl="0" w:tplc="3008F8D8">
      <w:start w:val="5"/>
      <w:numFmt w:val="bullet"/>
      <w:lvlText w:val="-"/>
      <w:lvlJc w:val="left"/>
      <w:pPr>
        <w:tabs>
          <w:tab w:val="num" w:pos="2340"/>
        </w:tabs>
        <w:ind w:left="2340" w:hanging="360"/>
      </w:pPr>
      <w:rPr>
        <w:rFonts w:ascii="Arial Narrow" w:hAnsi="Arial Narrow" w:cs="Times New Roman" w:hint="default"/>
        <w:b/>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B9647F5"/>
    <w:multiLevelType w:val="hybridMultilevel"/>
    <w:tmpl w:val="9C40F18C"/>
    <w:lvl w:ilvl="0" w:tplc="0094AF2A">
      <w:start w:val="1"/>
      <w:numFmt w:val="decimal"/>
      <w:lvlText w:val="%1."/>
      <w:lvlJc w:val="left"/>
      <w:pPr>
        <w:tabs>
          <w:tab w:val="num" w:pos="1068"/>
        </w:tabs>
        <w:ind w:left="1068" w:hanging="360"/>
      </w:pPr>
      <w:rPr>
        <w:rFonts w:hint="default"/>
        <w:b w:val="0"/>
        <w:i w:val="0"/>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nsid w:val="2BC27F9E"/>
    <w:multiLevelType w:val="hybridMultilevel"/>
    <w:tmpl w:val="5EC0660E"/>
    <w:lvl w:ilvl="0" w:tplc="834202F4">
      <w:start w:val="1"/>
      <w:numFmt w:val="decimal"/>
      <w:lvlText w:val="%1."/>
      <w:lvlJc w:val="left"/>
      <w:pPr>
        <w:tabs>
          <w:tab w:val="num" w:pos="1304"/>
        </w:tabs>
        <w:ind w:left="1304" w:hanging="397"/>
      </w:pPr>
      <w:rPr>
        <w:rFonts w:ascii="Tahoma" w:hAnsi="Tahoma" w:hint="default"/>
        <w:b/>
        <w:i w:val="0"/>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36BD230E"/>
    <w:multiLevelType w:val="hybridMultilevel"/>
    <w:tmpl w:val="F558C642"/>
    <w:lvl w:ilvl="0" w:tplc="040C000B">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2">
    <w:nsid w:val="372716DF"/>
    <w:multiLevelType w:val="hybridMultilevel"/>
    <w:tmpl w:val="29668ED0"/>
    <w:lvl w:ilvl="0" w:tplc="BD921710">
      <w:start w:val="8"/>
      <w:numFmt w:val="bullet"/>
      <w:lvlText w:val="-"/>
      <w:lvlJc w:val="left"/>
      <w:pPr>
        <w:tabs>
          <w:tab w:val="num" w:pos="720"/>
        </w:tabs>
        <w:ind w:left="720" w:hanging="360"/>
      </w:pPr>
      <w:rPr>
        <w:rFonts w:ascii="Arial Narrow" w:hAnsi="Arial Narrow" w:cs="Times New Roman" w:hint="default"/>
        <w:b w:val="0"/>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C891C76"/>
    <w:multiLevelType w:val="hybridMultilevel"/>
    <w:tmpl w:val="40F20084"/>
    <w:lvl w:ilvl="0" w:tplc="A9083480">
      <w:start w:val="1"/>
      <w:numFmt w:val="bullet"/>
      <w:lvlText w:val=""/>
      <w:lvlJc w:val="left"/>
      <w:pPr>
        <w:tabs>
          <w:tab w:val="num" w:pos="644"/>
        </w:tabs>
        <w:ind w:left="644" w:hanging="360"/>
      </w:pPr>
      <w:rPr>
        <w:rFonts w:ascii="Wingdings" w:hAnsi="Wingdings"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4">
    <w:nsid w:val="3FC36125"/>
    <w:multiLevelType w:val="hybridMultilevel"/>
    <w:tmpl w:val="BA303E58"/>
    <w:lvl w:ilvl="0" w:tplc="DB54E83A">
      <w:numFmt w:val="bullet"/>
      <w:lvlText w:val=""/>
      <w:lvlJc w:val="left"/>
      <w:pPr>
        <w:ind w:left="1440" w:hanging="360"/>
      </w:pPr>
      <w:rPr>
        <w:rFonts w:ascii="Wingdings" w:eastAsia="Calibri" w:hAnsi="Wingdings"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4625417B"/>
    <w:multiLevelType w:val="hybridMultilevel"/>
    <w:tmpl w:val="9E687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65F6D2A"/>
    <w:multiLevelType w:val="multilevel"/>
    <w:tmpl w:val="E1A2C688"/>
    <w:lvl w:ilvl="0">
      <w:start w:val="1"/>
      <w:numFmt w:val="bullet"/>
      <w:lvlText w:val=""/>
      <w:lvlJc w:val="left"/>
      <w:pPr>
        <w:tabs>
          <w:tab w:val="num" w:pos="9207"/>
        </w:tabs>
        <w:ind w:left="9207" w:hanging="567"/>
      </w:pPr>
      <w:rPr>
        <w:rFonts w:ascii="Wingdings" w:hAnsi="Wingdings"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CCB4948"/>
    <w:multiLevelType w:val="hybridMultilevel"/>
    <w:tmpl w:val="2BE6A406"/>
    <w:lvl w:ilvl="0" w:tplc="1534ABE6">
      <w:start w:val="5"/>
      <w:numFmt w:val="bullet"/>
      <w:lvlText w:val="-"/>
      <w:lvlJc w:val="left"/>
      <w:pPr>
        <w:tabs>
          <w:tab w:val="num" w:pos="3474"/>
        </w:tabs>
        <w:ind w:left="3474" w:hanging="360"/>
      </w:pPr>
      <w:rPr>
        <w:rFonts w:ascii="Arial Narrow" w:hAnsi="Arial Narrow" w:cs="Times New Roman" w:hint="default"/>
        <w:b w:val="0"/>
        <w:i w:val="0"/>
      </w:rPr>
    </w:lvl>
    <w:lvl w:ilvl="1" w:tplc="040C0003">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8">
    <w:nsid w:val="4EC64EBF"/>
    <w:multiLevelType w:val="hybridMultilevel"/>
    <w:tmpl w:val="50D2F64E"/>
    <w:lvl w:ilvl="0" w:tplc="714861F2">
      <w:start w:val="5"/>
      <w:numFmt w:val="bullet"/>
      <w:lvlText w:val="-"/>
      <w:lvlJc w:val="left"/>
      <w:pPr>
        <w:tabs>
          <w:tab w:val="num" w:pos="1065"/>
        </w:tabs>
        <w:ind w:left="1065" w:hanging="360"/>
      </w:pPr>
      <w:rPr>
        <w:rFonts w:ascii="Arial Narrow" w:hAnsi="Arial Narrow" w:cs="Times New Roman"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56831A83"/>
    <w:multiLevelType w:val="hybridMultilevel"/>
    <w:tmpl w:val="D8A4B960"/>
    <w:lvl w:ilvl="0" w:tplc="1826EB6A">
      <w:numFmt w:val="bullet"/>
      <w:lvlText w:val="-"/>
      <w:lvlJc w:val="left"/>
      <w:pPr>
        <w:ind w:left="1080" w:hanging="360"/>
      </w:pPr>
      <w:rPr>
        <w:rFonts w:ascii="Calibri" w:eastAsia="Times New Roman" w:hAnsi="Calibri"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5C8651DB"/>
    <w:multiLevelType w:val="hybridMultilevel"/>
    <w:tmpl w:val="4882177A"/>
    <w:lvl w:ilvl="0" w:tplc="373EC28E">
      <w:start w:val="1"/>
      <w:numFmt w:val="bullet"/>
      <w:lvlText w:val=""/>
      <w:lvlJc w:val="left"/>
      <w:pPr>
        <w:tabs>
          <w:tab w:val="num" w:pos="9207"/>
        </w:tabs>
        <w:ind w:left="9207" w:hanging="567"/>
      </w:pPr>
      <w:rPr>
        <w:rFonts w:ascii="Wingdings" w:hAnsi="Wingdings" w:cs="Times New Roman" w:hint="default"/>
        <w:b w:val="0"/>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DE97A08"/>
    <w:multiLevelType w:val="hybridMultilevel"/>
    <w:tmpl w:val="B1FA31EA"/>
    <w:lvl w:ilvl="0" w:tplc="AEFC8D0A">
      <w:start w:val="5"/>
      <w:numFmt w:val="bullet"/>
      <w:lvlText w:val="-"/>
      <w:lvlJc w:val="left"/>
      <w:pPr>
        <w:tabs>
          <w:tab w:val="num" w:pos="3240"/>
        </w:tabs>
        <w:ind w:left="3240" w:hanging="360"/>
      </w:pPr>
      <w:rPr>
        <w:rFonts w:ascii="Arial Narrow" w:hAnsi="Arial Narrow" w:cs="Times New Roman" w:hint="default"/>
        <w:b w:val="0"/>
        <w:i w:val="0"/>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040C0005">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22">
    <w:nsid w:val="617A5460"/>
    <w:multiLevelType w:val="hybridMultilevel"/>
    <w:tmpl w:val="C80E7C94"/>
    <w:lvl w:ilvl="0" w:tplc="64C687C4">
      <w:start w:val="1"/>
      <w:numFmt w:val="bullet"/>
      <w:lvlText w:val=""/>
      <w:lvlJc w:val="left"/>
      <w:pPr>
        <w:tabs>
          <w:tab w:val="num" w:pos="2173"/>
        </w:tabs>
        <w:ind w:left="2173" w:hanging="397"/>
      </w:pPr>
      <w:rPr>
        <w:rFonts w:ascii="Wingdings" w:eastAsia="Times New Roman" w:hAnsi="Wingdings" w:cs="Times New Roman" w:hint="default"/>
      </w:rPr>
    </w:lvl>
    <w:lvl w:ilvl="1" w:tplc="69BA7F6C">
      <w:numFmt w:val="bullet"/>
      <w:lvlText w:val="-"/>
      <w:lvlJc w:val="left"/>
      <w:pPr>
        <w:tabs>
          <w:tab w:val="num" w:pos="2148"/>
        </w:tabs>
        <w:ind w:left="2148" w:hanging="360"/>
      </w:pPr>
      <w:rPr>
        <w:rFonts w:ascii="Times New Roman" w:eastAsia="Times New Roman" w:hAnsi="Times New Roman" w:cs="Times New Roman"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3">
    <w:nsid w:val="61FB1E66"/>
    <w:multiLevelType w:val="hybridMultilevel"/>
    <w:tmpl w:val="E1A2C688"/>
    <w:lvl w:ilvl="0" w:tplc="373EC28E">
      <w:start w:val="1"/>
      <w:numFmt w:val="bullet"/>
      <w:lvlText w:val=""/>
      <w:lvlJc w:val="left"/>
      <w:pPr>
        <w:tabs>
          <w:tab w:val="num" w:pos="9207"/>
        </w:tabs>
        <w:ind w:left="9207" w:hanging="567"/>
      </w:pPr>
      <w:rPr>
        <w:rFonts w:ascii="Wingdings" w:hAnsi="Wingdings" w:cs="Times New Roman" w:hint="default"/>
        <w:b w:val="0"/>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77409A3"/>
    <w:multiLevelType w:val="hybridMultilevel"/>
    <w:tmpl w:val="9C40F18C"/>
    <w:lvl w:ilvl="0" w:tplc="FBC688C0">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5">
    <w:nsid w:val="69273ED7"/>
    <w:multiLevelType w:val="hybridMultilevel"/>
    <w:tmpl w:val="0332182E"/>
    <w:lvl w:ilvl="0" w:tplc="2A5C512A">
      <w:start w:val="5"/>
      <w:numFmt w:val="bullet"/>
      <w:lvlText w:val="-"/>
      <w:lvlJc w:val="left"/>
      <w:pPr>
        <w:tabs>
          <w:tab w:val="num" w:pos="2340"/>
        </w:tabs>
        <w:ind w:left="2340" w:hanging="360"/>
      </w:pPr>
      <w:rPr>
        <w:rFonts w:ascii="Arial Narrow" w:hAnsi="Arial Narrow" w:cs="Times New Roman" w:hint="default"/>
        <w:b w:val="0"/>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29F0A0D"/>
    <w:multiLevelType w:val="multilevel"/>
    <w:tmpl w:val="60AC153E"/>
    <w:lvl w:ilvl="0">
      <w:start w:val="5"/>
      <w:numFmt w:val="bullet"/>
      <w:lvlText w:val="-"/>
      <w:lvlJc w:val="left"/>
      <w:pPr>
        <w:tabs>
          <w:tab w:val="num" w:pos="2340"/>
        </w:tabs>
        <w:ind w:left="2340" w:hanging="360"/>
      </w:pPr>
      <w:rPr>
        <w:rFonts w:ascii="Arial Narrow" w:hAnsi="Arial Narrow" w:cs="Times New Roman" w:hint="default"/>
        <w:b/>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6417AE2"/>
    <w:multiLevelType w:val="hybridMultilevel"/>
    <w:tmpl w:val="32765DA6"/>
    <w:lvl w:ilvl="0" w:tplc="040C0001">
      <w:start w:val="1"/>
      <w:numFmt w:val="bullet"/>
      <w:lvlText w:val=""/>
      <w:lvlJc w:val="left"/>
      <w:pPr>
        <w:tabs>
          <w:tab w:val="num" w:pos="726"/>
        </w:tabs>
        <w:ind w:left="726" w:hanging="366"/>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061"/>
        </w:tabs>
        <w:ind w:left="2061" w:hanging="360"/>
      </w:pPr>
      <w:rPr>
        <w:rFonts w:ascii="Wingdings" w:hAnsi="Wingdings" w:hint="default"/>
      </w:rPr>
    </w:lvl>
    <w:lvl w:ilvl="3" w:tplc="373EC28E">
      <w:start w:val="1"/>
      <w:numFmt w:val="bullet"/>
      <w:lvlText w:val=""/>
      <w:lvlJc w:val="left"/>
      <w:pPr>
        <w:tabs>
          <w:tab w:val="num" w:pos="3087"/>
        </w:tabs>
        <w:ind w:left="3087" w:hanging="567"/>
      </w:pPr>
      <w:rPr>
        <w:rFonts w:ascii="Wingdings" w:hAnsi="Wingdings" w:cs="Times New Roman" w:hint="default"/>
        <w:b w:val="0"/>
        <w:i w:val="0"/>
        <w:sz w:val="24"/>
        <w:szCs w:val="24"/>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3"/>
  </w:num>
  <w:num w:numId="3">
    <w:abstractNumId w:val="3"/>
  </w:num>
  <w:num w:numId="4">
    <w:abstractNumId w:val="10"/>
  </w:num>
  <w:num w:numId="5">
    <w:abstractNumId w:val="27"/>
  </w:num>
  <w:num w:numId="6">
    <w:abstractNumId w:val="9"/>
  </w:num>
  <w:num w:numId="7">
    <w:abstractNumId w:val="22"/>
  </w:num>
  <w:num w:numId="8">
    <w:abstractNumId w:val="12"/>
  </w:num>
  <w:num w:numId="9">
    <w:abstractNumId w:val="2"/>
  </w:num>
  <w:num w:numId="10">
    <w:abstractNumId w:val="6"/>
  </w:num>
  <w:num w:numId="11">
    <w:abstractNumId w:val="23"/>
  </w:num>
  <w:num w:numId="12">
    <w:abstractNumId w:val="16"/>
  </w:num>
  <w:num w:numId="13">
    <w:abstractNumId w:val="5"/>
  </w:num>
  <w:num w:numId="14">
    <w:abstractNumId w:val="20"/>
  </w:num>
  <w:num w:numId="15">
    <w:abstractNumId w:val="25"/>
  </w:num>
  <w:num w:numId="16">
    <w:abstractNumId w:val="1"/>
  </w:num>
  <w:num w:numId="17">
    <w:abstractNumId w:val="0"/>
  </w:num>
  <w:num w:numId="18">
    <w:abstractNumId w:val="17"/>
  </w:num>
  <w:num w:numId="19">
    <w:abstractNumId w:val="4"/>
  </w:num>
  <w:num w:numId="20">
    <w:abstractNumId w:val="21"/>
  </w:num>
  <w:num w:numId="21">
    <w:abstractNumId w:val="8"/>
  </w:num>
  <w:num w:numId="22">
    <w:abstractNumId w:val="26"/>
  </w:num>
  <w:num w:numId="23">
    <w:abstractNumId w:val="18"/>
  </w:num>
  <w:num w:numId="24">
    <w:abstractNumId w:val="7"/>
  </w:num>
  <w:num w:numId="25">
    <w:abstractNumId w:val="19"/>
  </w:num>
  <w:num w:numId="26">
    <w:abstractNumId w:val="14"/>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B7"/>
    <w:rsid w:val="00010237"/>
    <w:rsid w:val="000143CA"/>
    <w:rsid w:val="00021C32"/>
    <w:rsid w:val="0003199F"/>
    <w:rsid w:val="00031F37"/>
    <w:rsid w:val="00045A45"/>
    <w:rsid w:val="000770F3"/>
    <w:rsid w:val="00077E1F"/>
    <w:rsid w:val="0009304A"/>
    <w:rsid w:val="000B03EE"/>
    <w:rsid w:val="000B086F"/>
    <w:rsid w:val="000B6900"/>
    <w:rsid w:val="000C01F7"/>
    <w:rsid w:val="000D7587"/>
    <w:rsid w:val="000D7C85"/>
    <w:rsid w:val="000F3AE4"/>
    <w:rsid w:val="000F6F3C"/>
    <w:rsid w:val="00102E1A"/>
    <w:rsid w:val="001042D9"/>
    <w:rsid w:val="0010774B"/>
    <w:rsid w:val="00112016"/>
    <w:rsid w:val="00116886"/>
    <w:rsid w:val="00117573"/>
    <w:rsid w:val="00122F38"/>
    <w:rsid w:val="00137C9E"/>
    <w:rsid w:val="00152933"/>
    <w:rsid w:val="0016034D"/>
    <w:rsid w:val="00166645"/>
    <w:rsid w:val="00170E08"/>
    <w:rsid w:val="00177D45"/>
    <w:rsid w:val="0018366A"/>
    <w:rsid w:val="00186F38"/>
    <w:rsid w:val="00190571"/>
    <w:rsid w:val="00197D29"/>
    <w:rsid w:val="001B276A"/>
    <w:rsid w:val="001B6932"/>
    <w:rsid w:val="001D0A3E"/>
    <w:rsid w:val="001D3C01"/>
    <w:rsid w:val="001D59AB"/>
    <w:rsid w:val="001F0467"/>
    <w:rsid w:val="001F3E8D"/>
    <w:rsid w:val="0020496E"/>
    <w:rsid w:val="00242BF2"/>
    <w:rsid w:val="00245AC3"/>
    <w:rsid w:val="002501BF"/>
    <w:rsid w:val="00250CA8"/>
    <w:rsid w:val="002536AD"/>
    <w:rsid w:val="0026623A"/>
    <w:rsid w:val="00273C1D"/>
    <w:rsid w:val="002843F2"/>
    <w:rsid w:val="0029274C"/>
    <w:rsid w:val="002A1FBB"/>
    <w:rsid w:val="002A31E6"/>
    <w:rsid w:val="002A77E2"/>
    <w:rsid w:val="002B3484"/>
    <w:rsid w:val="002C79AF"/>
    <w:rsid w:val="002E0A64"/>
    <w:rsid w:val="00301CD5"/>
    <w:rsid w:val="003035EB"/>
    <w:rsid w:val="00322C64"/>
    <w:rsid w:val="0034131B"/>
    <w:rsid w:val="003656E2"/>
    <w:rsid w:val="003660F4"/>
    <w:rsid w:val="00367BE8"/>
    <w:rsid w:val="003855F2"/>
    <w:rsid w:val="0039559B"/>
    <w:rsid w:val="003B1B7F"/>
    <w:rsid w:val="003C5580"/>
    <w:rsid w:val="003C7165"/>
    <w:rsid w:val="003D2A24"/>
    <w:rsid w:val="003D567C"/>
    <w:rsid w:val="003F306C"/>
    <w:rsid w:val="003F3F14"/>
    <w:rsid w:val="003F58A7"/>
    <w:rsid w:val="00404F5B"/>
    <w:rsid w:val="004220B5"/>
    <w:rsid w:val="00424A52"/>
    <w:rsid w:val="004605F2"/>
    <w:rsid w:val="00465CF8"/>
    <w:rsid w:val="004711FC"/>
    <w:rsid w:val="00483C7F"/>
    <w:rsid w:val="00490F43"/>
    <w:rsid w:val="004B6900"/>
    <w:rsid w:val="004C0A7D"/>
    <w:rsid w:val="00514872"/>
    <w:rsid w:val="00524F9E"/>
    <w:rsid w:val="005302AD"/>
    <w:rsid w:val="00530AEC"/>
    <w:rsid w:val="005347CE"/>
    <w:rsid w:val="0055144F"/>
    <w:rsid w:val="00554D4F"/>
    <w:rsid w:val="00576843"/>
    <w:rsid w:val="005A7BEF"/>
    <w:rsid w:val="005C547C"/>
    <w:rsid w:val="005C7E6B"/>
    <w:rsid w:val="005D1520"/>
    <w:rsid w:val="005D2FF2"/>
    <w:rsid w:val="005D4DB1"/>
    <w:rsid w:val="005E0D9C"/>
    <w:rsid w:val="005E2566"/>
    <w:rsid w:val="005E4698"/>
    <w:rsid w:val="00604B91"/>
    <w:rsid w:val="00606D9A"/>
    <w:rsid w:val="00626FC8"/>
    <w:rsid w:val="00630071"/>
    <w:rsid w:val="00664408"/>
    <w:rsid w:val="00671C8D"/>
    <w:rsid w:val="006720B3"/>
    <w:rsid w:val="0067652B"/>
    <w:rsid w:val="00677C51"/>
    <w:rsid w:val="00680846"/>
    <w:rsid w:val="00681608"/>
    <w:rsid w:val="006968F2"/>
    <w:rsid w:val="006A7EFE"/>
    <w:rsid w:val="006B1915"/>
    <w:rsid w:val="006B46BB"/>
    <w:rsid w:val="006C6462"/>
    <w:rsid w:val="006D1AD7"/>
    <w:rsid w:val="006D25D3"/>
    <w:rsid w:val="006E7C95"/>
    <w:rsid w:val="006F112C"/>
    <w:rsid w:val="006F1771"/>
    <w:rsid w:val="00705C67"/>
    <w:rsid w:val="00715D7D"/>
    <w:rsid w:val="00731876"/>
    <w:rsid w:val="00736493"/>
    <w:rsid w:val="00736979"/>
    <w:rsid w:val="007416F7"/>
    <w:rsid w:val="00743784"/>
    <w:rsid w:val="00743F83"/>
    <w:rsid w:val="007459D6"/>
    <w:rsid w:val="00763681"/>
    <w:rsid w:val="00767AA7"/>
    <w:rsid w:val="007810B7"/>
    <w:rsid w:val="00782CE4"/>
    <w:rsid w:val="00786835"/>
    <w:rsid w:val="00791FE4"/>
    <w:rsid w:val="007A344C"/>
    <w:rsid w:val="007B3F35"/>
    <w:rsid w:val="007C1639"/>
    <w:rsid w:val="007C79EB"/>
    <w:rsid w:val="007D4F57"/>
    <w:rsid w:val="007F1304"/>
    <w:rsid w:val="00801D23"/>
    <w:rsid w:val="00817A14"/>
    <w:rsid w:val="008266E5"/>
    <w:rsid w:val="00827E87"/>
    <w:rsid w:val="00845DBA"/>
    <w:rsid w:val="00852322"/>
    <w:rsid w:val="008555E7"/>
    <w:rsid w:val="0085649B"/>
    <w:rsid w:val="00861A49"/>
    <w:rsid w:val="00871D64"/>
    <w:rsid w:val="00880890"/>
    <w:rsid w:val="008C1FFD"/>
    <w:rsid w:val="008C6B00"/>
    <w:rsid w:val="008C7F3B"/>
    <w:rsid w:val="008D220A"/>
    <w:rsid w:val="008E4F65"/>
    <w:rsid w:val="008E57C8"/>
    <w:rsid w:val="008E7373"/>
    <w:rsid w:val="008F3AB1"/>
    <w:rsid w:val="00904A17"/>
    <w:rsid w:val="009145FA"/>
    <w:rsid w:val="0096047E"/>
    <w:rsid w:val="00972C03"/>
    <w:rsid w:val="0098238A"/>
    <w:rsid w:val="0099219E"/>
    <w:rsid w:val="009956E8"/>
    <w:rsid w:val="00996AA2"/>
    <w:rsid w:val="009A5138"/>
    <w:rsid w:val="009C0A76"/>
    <w:rsid w:val="009D0113"/>
    <w:rsid w:val="009D2374"/>
    <w:rsid w:val="009F09B4"/>
    <w:rsid w:val="00A171D8"/>
    <w:rsid w:val="00A318A5"/>
    <w:rsid w:val="00A31F83"/>
    <w:rsid w:val="00A44B15"/>
    <w:rsid w:val="00A510FB"/>
    <w:rsid w:val="00A62668"/>
    <w:rsid w:val="00A64444"/>
    <w:rsid w:val="00A64A88"/>
    <w:rsid w:val="00A74C62"/>
    <w:rsid w:val="00A7584A"/>
    <w:rsid w:val="00A95651"/>
    <w:rsid w:val="00AB4068"/>
    <w:rsid w:val="00AC148C"/>
    <w:rsid w:val="00AD0BE3"/>
    <w:rsid w:val="00AE3481"/>
    <w:rsid w:val="00AE5D5F"/>
    <w:rsid w:val="00AF1EC4"/>
    <w:rsid w:val="00B10EBA"/>
    <w:rsid w:val="00B353A5"/>
    <w:rsid w:val="00B35940"/>
    <w:rsid w:val="00B4313C"/>
    <w:rsid w:val="00B50E66"/>
    <w:rsid w:val="00B66A7A"/>
    <w:rsid w:val="00B675A9"/>
    <w:rsid w:val="00B840F8"/>
    <w:rsid w:val="00B930A0"/>
    <w:rsid w:val="00BA6AB7"/>
    <w:rsid w:val="00BA71F7"/>
    <w:rsid w:val="00BD6258"/>
    <w:rsid w:val="00C0241A"/>
    <w:rsid w:val="00C143DE"/>
    <w:rsid w:val="00C14ABB"/>
    <w:rsid w:val="00C20798"/>
    <w:rsid w:val="00C37C50"/>
    <w:rsid w:val="00C501B5"/>
    <w:rsid w:val="00C517FD"/>
    <w:rsid w:val="00C779AF"/>
    <w:rsid w:val="00C87B47"/>
    <w:rsid w:val="00C93C5D"/>
    <w:rsid w:val="00CA4B42"/>
    <w:rsid w:val="00CC523A"/>
    <w:rsid w:val="00CC6DD1"/>
    <w:rsid w:val="00CC6DE3"/>
    <w:rsid w:val="00CC7199"/>
    <w:rsid w:val="00CD1E6D"/>
    <w:rsid w:val="00CD3AF3"/>
    <w:rsid w:val="00D066A8"/>
    <w:rsid w:val="00D11CD8"/>
    <w:rsid w:val="00D12A6C"/>
    <w:rsid w:val="00D14959"/>
    <w:rsid w:val="00D32A4F"/>
    <w:rsid w:val="00D34017"/>
    <w:rsid w:val="00D52ACA"/>
    <w:rsid w:val="00D7655E"/>
    <w:rsid w:val="00DA415C"/>
    <w:rsid w:val="00DA70A2"/>
    <w:rsid w:val="00DB61BA"/>
    <w:rsid w:val="00DB71C2"/>
    <w:rsid w:val="00DC0130"/>
    <w:rsid w:val="00DC7812"/>
    <w:rsid w:val="00DD54DC"/>
    <w:rsid w:val="00DF4793"/>
    <w:rsid w:val="00E01233"/>
    <w:rsid w:val="00E142A6"/>
    <w:rsid w:val="00E25D38"/>
    <w:rsid w:val="00E37D12"/>
    <w:rsid w:val="00E37E48"/>
    <w:rsid w:val="00E55729"/>
    <w:rsid w:val="00E6462C"/>
    <w:rsid w:val="00E65A5F"/>
    <w:rsid w:val="00E67A96"/>
    <w:rsid w:val="00E70A32"/>
    <w:rsid w:val="00E7275E"/>
    <w:rsid w:val="00E87308"/>
    <w:rsid w:val="00E9449F"/>
    <w:rsid w:val="00EB3578"/>
    <w:rsid w:val="00EB7624"/>
    <w:rsid w:val="00ED4C61"/>
    <w:rsid w:val="00EE146A"/>
    <w:rsid w:val="00EF336E"/>
    <w:rsid w:val="00EF3DB3"/>
    <w:rsid w:val="00EF581D"/>
    <w:rsid w:val="00F01530"/>
    <w:rsid w:val="00F06295"/>
    <w:rsid w:val="00F14845"/>
    <w:rsid w:val="00F17CBA"/>
    <w:rsid w:val="00F31613"/>
    <w:rsid w:val="00F319B5"/>
    <w:rsid w:val="00F41574"/>
    <w:rsid w:val="00F417E5"/>
    <w:rsid w:val="00F53A2D"/>
    <w:rsid w:val="00F65924"/>
    <w:rsid w:val="00F75807"/>
    <w:rsid w:val="00FA5DEB"/>
    <w:rsid w:val="00FB223A"/>
    <w:rsid w:val="00FB4B7F"/>
    <w:rsid w:val="00FC45B3"/>
    <w:rsid w:val="00FD18B0"/>
    <w:rsid w:val="00FE6F3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8BD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0B7"/>
  </w:style>
  <w:style w:type="paragraph" w:styleId="Titre1">
    <w:name w:val="heading 1"/>
    <w:basedOn w:val="Normal"/>
    <w:next w:val="Normal"/>
    <w:link w:val="Titre1Car"/>
    <w:qFormat/>
    <w:rsid w:val="007810B7"/>
    <w:pPr>
      <w:keepNext/>
      <w:jc w:val="both"/>
      <w:outlineLvl w:val="0"/>
    </w:pPr>
    <w:rPr>
      <w:b/>
    </w:rPr>
  </w:style>
  <w:style w:type="paragraph" w:styleId="Titre3">
    <w:name w:val="heading 3"/>
    <w:basedOn w:val="Normal"/>
    <w:next w:val="Normal"/>
    <w:qFormat/>
    <w:rsid w:val="007810B7"/>
    <w:pPr>
      <w:keepNext/>
      <w:outlineLvl w:val="2"/>
    </w:pPr>
    <w:rPr>
      <w:b/>
      <w:sz w:val="24"/>
    </w:rPr>
  </w:style>
  <w:style w:type="paragraph" w:styleId="Titre5">
    <w:name w:val="heading 5"/>
    <w:basedOn w:val="Normal"/>
    <w:next w:val="Normal"/>
    <w:qFormat/>
    <w:rsid w:val="007810B7"/>
    <w:pPr>
      <w:keepNext/>
      <w:jc w:val="center"/>
      <w:outlineLvl w:val="4"/>
    </w:pPr>
    <w:rPr>
      <w:b/>
      <w:sz w:val="32"/>
    </w:rPr>
  </w:style>
  <w:style w:type="paragraph" w:styleId="Titre6">
    <w:name w:val="heading 6"/>
    <w:basedOn w:val="Normal"/>
    <w:next w:val="Normal"/>
    <w:qFormat/>
    <w:rsid w:val="007810B7"/>
    <w:pPr>
      <w:keepNext/>
      <w:jc w:val="both"/>
      <w:outlineLvl w:val="5"/>
    </w:pPr>
    <w:rPr>
      <w:b/>
      <w:i/>
      <w:iCs/>
      <w:sz w:val="24"/>
    </w:rPr>
  </w:style>
  <w:style w:type="paragraph" w:styleId="Titre7">
    <w:name w:val="heading 7"/>
    <w:basedOn w:val="Normal"/>
    <w:next w:val="Normal"/>
    <w:qFormat/>
    <w:rsid w:val="007810B7"/>
    <w:pPr>
      <w:keepNext/>
      <w:tabs>
        <w:tab w:val="left" w:pos="284"/>
        <w:tab w:val="left" w:leader="dot" w:pos="5670"/>
      </w:tabs>
      <w:outlineLvl w:val="6"/>
    </w:pPr>
    <w:rPr>
      <w:sz w:val="24"/>
    </w:rPr>
  </w:style>
  <w:style w:type="paragraph" w:styleId="Titre8">
    <w:name w:val="heading 8"/>
    <w:basedOn w:val="Normal"/>
    <w:next w:val="Normal"/>
    <w:qFormat/>
    <w:rsid w:val="007810B7"/>
    <w:pPr>
      <w:keepNext/>
      <w:ind w:left="709"/>
      <w:outlineLvl w:val="7"/>
    </w:pPr>
    <w:rPr>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7810B7"/>
    <w:pPr>
      <w:tabs>
        <w:tab w:val="center" w:pos="4536"/>
        <w:tab w:val="right" w:pos="9072"/>
      </w:tabs>
    </w:pPr>
  </w:style>
  <w:style w:type="paragraph" w:styleId="Pieddepage">
    <w:name w:val="footer"/>
    <w:basedOn w:val="Normal"/>
    <w:rsid w:val="007810B7"/>
    <w:pPr>
      <w:tabs>
        <w:tab w:val="center" w:pos="4536"/>
        <w:tab w:val="right" w:pos="9072"/>
      </w:tabs>
    </w:pPr>
  </w:style>
  <w:style w:type="paragraph" w:styleId="Retraitcorpsdetexte2">
    <w:name w:val="Body Text Indent 2"/>
    <w:basedOn w:val="Normal"/>
    <w:rsid w:val="007810B7"/>
    <w:pPr>
      <w:ind w:left="567"/>
    </w:pPr>
    <w:rPr>
      <w:sz w:val="24"/>
    </w:rPr>
  </w:style>
  <w:style w:type="paragraph" w:styleId="Textedebulles">
    <w:name w:val="Balloon Text"/>
    <w:basedOn w:val="Normal"/>
    <w:semiHidden/>
    <w:rsid w:val="00E9449F"/>
    <w:rPr>
      <w:rFonts w:ascii="Tahoma" w:hAnsi="Tahoma" w:cs="Tahoma"/>
      <w:sz w:val="16"/>
      <w:szCs w:val="16"/>
    </w:rPr>
  </w:style>
  <w:style w:type="paragraph" w:styleId="Paragraphedeliste">
    <w:name w:val="List Paragraph"/>
    <w:basedOn w:val="Normal"/>
    <w:uiPriority w:val="99"/>
    <w:qFormat/>
    <w:rsid w:val="002C79A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770F3"/>
    <w:pPr>
      <w:autoSpaceDE w:val="0"/>
      <w:autoSpaceDN w:val="0"/>
      <w:adjustRightInd w:val="0"/>
    </w:pPr>
    <w:rPr>
      <w:rFonts w:ascii="Arial" w:hAnsi="Arial" w:cs="Arial"/>
      <w:color w:val="000000"/>
      <w:sz w:val="24"/>
      <w:szCs w:val="24"/>
      <w:lang w:eastAsia="zh-TW" w:bidi="he-IL"/>
    </w:rPr>
  </w:style>
  <w:style w:type="character" w:customStyle="1" w:styleId="Titre1Car">
    <w:name w:val="Titre 1 Car"/>
    <w:basedOn w:val="Policepardfaut"/>
    <w:link w:val="Titre1"/>
    <w:rsid w:val="005A7BEF"/>
    <w:rPr>
      <w:b/>
    </w:rPr>
  </w:style>
  <w:style w:type="character" w:customStyle="1" w:styleId="En-tteCar">
    <w:name w:val="En-tête Car"/>
    <w:basedOn w:val="Policepardfaut"/>
    <w:link w:val="En-tte"/>
    <w:rsid w:val="005A7B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0B7"/>
  </w:style>
  <w:style w:type="paragraph" w:styleId="Titre1">
    <w:name w:val="heading 1"/>
    <w:basedOn w:val="Normal"/>
    <w:next w:val="Normal"/>
    <w:link w:val="Titre1Car"/>
    <w:qFormat/>
    <w:rsid w:val="007810B7"/>
    <w:pPr>
      <w:keepNext/>
      <w:jc w:val="both"/>
      <w:outlineLvl w:val="0"/>
    </w:pPr>
    <w:rPr>
      <w:b/>
    </w:rPr>
  </w:style>
  <w:style w:type="paragraph" w:styleId="Titre3">
    <w:name w:val="heading 3"/>
    <w:basedOn w:val="Normal"/>
    <w:next w:val="Normal"/>
    <w:qFormat/>
    <w:rsid w:val="007810B7"/>
    <w:pPr>
      <w:keepNext/>
      <w:outlineLvl w:val="2"/>
    </w:pPr>
    <w:rPr>
      <w:b/>
      <w:sz w:val="24"/>
    </w:rPr>
  </w:style>
  <w:style w:type="paragraph" w:styleId="Titre5">
    <w:name w:val="heading 5"/>
    <w:basedOn w:val="Normal"/>
    <w:next w:val="Normal"/>
    <w:qFormat/>
    <w:rsid w:val="007810B7"/>
    <w:pPr>
      <w:keepNext/>
      <w:jc w:val="center"/>
      <w:outlineLvl w:val="4"/>
    </w:pPr>
    <w:rPr>
      <w:b/>
      <w:sz w:val="32"/>
    </w:rPr>
  </w:style>
  <w:style w:type="paragraph" w:styleId="Titre6">
    <w:name w:val="heading 6"/>
    <w:basedOn w:val="Normal"/>
    <w:next w:val="Normal"/>
    <w:qFormat/>
    <w:rsid w:val="007810B7"/>
    <w:pPr>
      <w:keepNext/>
      <w:jc w:val="both"/>
      <w:outlineLvl w:val="5"/>
    </w:pPr>
    <w:rPr>
      <w:b/>
      <w:i/>
      <w:iCs/>
      <w:sz w:val="24"/>
    </w:rPr>
  </w:style>
  <w:style w:type="paragraph" w:styleId="Titre7">
    <w:name w:val="heading 7"/>
    <w:basedOn w:val="Normal"/>
    <w:next w:val="Normal"/>
    <w:qFormat/>
    <w:rsid w:val="007810B7"/>
    <w:pPr>
      <w:keepNext/>
      <w:tabs>
        <w:tab w:val="left" w:pos="284"/>
        <w:tab w:val="left" w:leader="dot" w:pos="5670"/>
      </w:tabs>
      <w:outlineLvl w:val="6"/>
    </w:pPr>
    <w:rPr>
      <w:sz w:val="24"/>
    </w:rPr>
  </w:style>
  <w:style w:type="paragraph" w:styleId="Titre8">
    <w:name w:val="heading 8"/>
    <w:basedOn w:val="Normal"/>
    <w:next w:val="Normal"/>
    <w:qFormat/>
    <w:rsid w:val="007810B7"/>
    <w:pPr>
      <w:keepNext/>
      <w:ind w:left="709"/>
      <w:outlineLvl w:val="7"/>
    </w:pPr>
    <w:rPr>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7810B7"/>
    <w:pPr>
      <w:tabs>
        <w:tab w:val="center" w:pos="4536"/>
        <w:tab w:val="right" w:pos="9072"/>
      </w:tabs>
    </w:pPr>
  </w:style>
  <w:style w:type="paragraph" w:styleId="Pieddepage">
    <w:name w:val="footer"/>
    <w:basedOn w:val="Normal"/>
    <w:rsid w:val="007810B7"/>
    <w:pPr>
      <w:tabs>
        <w:tab w:val="center" w:pos="4536"/>
        <w:tab w:val="right" w:pos="9072"/>
      </w:tabs>
    </w:pPr>
  </w:style>
  <w:style w:type="paragraph" w:styleId="Retraitcorpsdetexte2">
    <w:name w:val="Body Text Indent 2"/>
    <w:basedOn w:val="Normal"/>
    <w:rsid w:val="007810B7"/>
    <w:pPr>
      <w:ind w:left="567"/>
    </w:pPr>
    <w:rPr>
      <w:sz w:val="24"/>
    </w:rPr>
  </w:style>
  <w:style w:type="paragraph" w:styleId="Textedebulles">
    <w:name w:val="Balloon Text"/>
    <w:basedOn w:val="Normal"/>
    <w:semiHidden/>
    <w:rsid w:val="00E9449F"/>
    <w:rPr>
      <w:rFonts w:ascii="Tahoma" w:hAnsi="Tahoma" w:cs="Tahoma"/>
      <w:sz w:val="16"/>
      <w:szCs w:val="16"/>
    </w:rPr>
  </w:style>
  <w:style w:type="paragraph" w:styleId="Paragraphedeliste">
    <w:name w:val="List Paragraph"/>
    <w:basedOn w:val="Normal"/>
    <w:uiPriority w:val="99"/>
    <w:qFormat/>
    <w:rsid w:val="002C79A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0770F3"/>
    <w:pPr>
      <w:autoSpaceDE w:val="0"/>
      <w:autoSpaceDN w:val="0"/>
      <w:adjustRightInd w:val="0"/>
    </w:pPr>
    <w:rPr>
      <w:rFonts w:ascii="Arial" w:hAnsi="Arial" w:cs="Arial"/>
      <w:color w:val="000000"/>
      <w:sz w:val="24"/>
      <w:szCs w:val="24"/>
      <w:lang w:eastAsia="zh-TW" w:bidi="he-IL"/>
    </w:rPr>
  </w:style>
  <w:style w:type="character" w:customStyle="1" w:styleId="Titre1Car">
    <w:name w:val="Titre 1 Car"/>
    <w:basedOn w:val="Policepardfaut"/>
    <w:link w:val="Titre1"/>
    <w:rsid w:val="005A7BEF"/>
    <w:rPr>
      <w:b/>
    </w:rPr>
  </w:style>
  <w:style w:type="character" w:customStyle="1" w:styleId="En-tteCar">
    <w:name w:val="En-tête Car"/>
    <w:basedOn w:val="Policepardfaut"/>
    <w:link w:val="En-tte"/>
    <w:rsid w:val="005A7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535047">
      <w:bodyDiv w:val="1"/>
      <w:marLeft w:val="0"/>
      <w:marRight w:val="0"/>
      <w:marTop w:val="0"/>
      <w:marBottom w:val="0"/>
      <w:divBdr>
        <w:top w:val="none" w:sz="0" w:space="0" w:color="auto"/>
        <w:left w:val="none" w:sz="0" w:space="0" w:color="auto"/>
        <w:bottom w:val="none" w:sz="0" w:space="0" w:color="auto"/>
        <w:right w:val="none" w:sz="0" w:space="0" w:color="auto"/>
      </w:divBdr>
      <w:divsChild>
        <w:div w:id="1122502320">
          <w:marLeft w:val="0"/>
          <w:marRight w:val="0"/>
          <w:marTop w:val="0"/>
          <w:marBottom w:val="0"/>
          <w:divBdr>
            <w:top w:val="none" w:sz="0" w:space="0" w:color="auto"/>
            <w:left w:val="none" w:sz="0" w:space="0" w:color="auto"/>
            <w:bottom w:val="none" w:sz="0" w:space="0" w:color="auto"/>
            <w:right w:val="none" w:sz="0" w:space="0" w:color="auto"/>
          </w:divBdr>
          <w:divsChild>
            <w:div w:id="1962570818">
              <w:marLeft w:val="0"/>
              <w:marRight w:val="0"/>
              <w:marTop w:val="0"/>
              <w:marBottom w:val="0"/>
              <w:divBdr>
                <w:top w:val="none" w:sz="0" w:space="0" w:color="auto"/>
                <w:left w:val="none" w:sz="0" w:space="0" w:color="auto"/>
                <w:bottom w:val="none" w:sz="0" w:space="0" w:color="auto"/>
                <w:right w:val="none" w:sz="0" w:space="0" w:color="auto"/>
              </w:divBdr>
              <w:divsChild>
                <w:div w:id="612437803">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12089-AFD9-4646-A04D-688AEE3D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3595</Words>
  <Characters>19268</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ENSAIT</Company>
  <LinksUpToDate>false</LinksUpToDate>
  <CharactersWithSpaces>22818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Natacha FISSEAU</dc:creator>
  <cp:lastModifiedBy>Sarah Debisschop</cp:lastModifiedBy>
  <cp:revision>3</cp:revision>
  <cp:lastPrinted>2019-06-28T09:31:00Z</cp:lastPrinted>
  <dcterms:created xsi:type="dcterms:W3CDTF">2019-10-01T08:14:00Z</dcterms:created>
  <dcterms:modified xsi:type="dcterms:W3CDTF">2019-10-01T08:16:00Z</dcterms:modified>
</cp:coreProperties>
</file>